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10E3" w14:textId="77777777" w:rsidR="00BC792B" w:rsidRDefault="00BC792B" w:rsidP="00BC792B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2BA03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.4pt;height:54pt" o:ole="">
            <v:imagedata r:id="rId5" o:title=""/>
          </v:shape>
          <o:OLEObject Type="Embed" ProgID="MSPhotoEd.3" ShapeID="_x0000_i1028" DrawAspect="Content" ObjectID="_1833538193" r:id="rId6"/>
        </w:object>
      </w:r>
    </w:p>
    <w:p w14:paraId="5A77B7BE" w14:textId="77777777" w:rsidR="00BC792B" w:rsidRDefault="00BC792B" w:rsidP="00BC792B">
      <w:pPr>
        <w:ind w:right="-284"/>
      </w:pPr>
    </w:p>
    <w:p w14:paraId="3DD0E7B7" w14:textId="77777777" w:rsidR="00BC792B" w:rsidRDefault="00BC792B" w:rsidP="00BC792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12561C58" w14:textId="77777777" w:rsidR="00BC792B" w:rsidRDefault="00BC792B" w:rsidP="00BC792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0C8A0CAD" w14:textId="77777777" w:rsidR="00BC792B" w:rsidRDefault="00BC792B" w:rsidP="00BC792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2714FEDF" w14:textId="77777777" w:rsidR="00BC792B" w:rsidRDefault="00BC792B" w:rsidP="00BC792B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6B82896D" w14:textId="77777777" w:rsidR="00BC792B" w:rsidRDefault="00BC792B" w:rsidP="00BC792B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09DF0154" w14:textId="77777777" w:rsidR="00BC792B" w:rsidRDefault="00BC792B" w:rsidP="00BC792B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4B42A831" w14:textId="77777777" w:rsidR="00BC792B" w:rsidRPr="00D20A46" w:rsidRDefault="00BC792B" w:rsidP="00BC792B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573B2DE0" w14:textId="77777777" w:rsidR="00BC792B" w:rsidRDefault="00BC792B" w:rsidP="00BC792B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145BCE8F" w14:textId="77777777" w:rsidR="00BC792B" w:rsidRPr="00EA2AF0" w:rsidRDefault="00BC792B" w:rsidP="00BC792B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210FF1CF" w14:textId="77777777" w:rsidR="00BC792B" w:rsidRPr="00EA2AF0" w:rsidRDefault="00BC792B" w:rsidP="00BC792B">
      <w:pPr>
        <w:spacing w:line="276" w:lineRule="auto"/>
        <w:rPr>
          <w:b/>
          <w:sz w:val="50"/>
          <w:szCs w:val="50"/>
          <w:lang w:val="en-US"/>
        </w:rPr>
      </w:pPr>
    </w:p>
    <w:p w14:paraId="7BBC4BF7" w14:textId="77777777" w:rsidR="00BC792B" w:rsidRDefault="00BC792B" w:rsidP="00BC792B">
      <w:pPr>
        <w:spacing w:line="276" w:lineRule="auto"/>
        <w:rPr>
          <w:b/>
          <w:sz w:val="50"/>
          <w:szCs w:val="50"/>
          <w:lang w:val="en-US"/>
        </w:rPr>
      </w:pPr>
    </w:p>
    <w:p w14:paraId="01BB44A9" w14:textId="77777777" w:rsidR="00BC792B" w:rsidRDefault="00BC792B" w:rsidP="00BC792B">
      <w:pPr>
        <w:spacing w:line="276" w:lineRule="auto"/>
        <w:rPr>
          <w:b/>
          <w:sz w:val="50"/>
          <w:szCs w:val="50"/>
          <w:lang w:val="en-US"/>
        </w:rPr>
      </w:pPr>
    </w:p>
    <w:p w14:paraId="0845B9AD" w14:textId="77777777" w:rsidR="00BC792B" w:rsidRDefault="00BC792B" w:rsidP="00BC792B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75F0D0C1" w14:textId="77777777" w:rsidR="00BC792B" w:rsidRDefault="00BC792B" w:rsidP="00BC792B">
      <w:pPr>
        <w:spacing w:line="276" w:lineRule="auto"/>
        <w:jc w:val="center"/>
        <w:rPr>
          <w:b/>
          <w:smallCaps/>
        </w:rPr>
      </w:pPr>
    </w:p>
    <w:p w14:paraId="328561B5" w14:textId="77777777" w:rsidR="00BC792B" w:rsidRDefault="00BC792B" w:rsidP="00BC792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42023325" w14:textId="13A40F5F" w:rsidR="00BC792B" w:rsidRDefault="00BC792B" w:rsidP="00BC792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</w:t>
      </w:r>
      <w:r>
        <w:rPr>
          <w:b/>
          <w:smallCaps/>
          <w:sz w:val="40"/>
          <w:szCs w:val="40"/>
        </w:rPr>
        <w:t xml:space="preserve"> сельского совета</w:t>
      </w:r>
    </w:p>
    <w:p w14:paraId="6970FCD6" w14:textId="77777777" w:rsidR="00BC792B" w:rsidRDefault="00BC792B" w:rsidP="00BC792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2EA09B40" w14:textId="77777777" w:rsidR="00BC792B" w:rsidRDefault="00BC792B" w:rsidP="00BC792B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6270A33D" w14:textId="77777777" w:rsidR="00BC792B" w:rsidRDefault="00BC792B" w:rsidP="00BC792B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163355D2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A701A07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9A355FC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A267D6A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1A60F51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AA67F06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063F8E7" w14:textId="77777777" w:rsidR="00BC792B" w:rsidRDefault="00BC792B" w:rsidP="00BC792B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65062B9" w14:textId="77777777" w:rsidR="00BC792B" w:rsidRDefault="00BC792B" w:rsidP="00BC792B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34E844E0" w14:textId="77777777" w:rsidR="00BC792B" w:rsidRDefault="00BC792B" w:rsidP="00BC792B">
      <w:pPr>
        <w:spacing w:line="276" w:lineRule="auto"/>
        <w:ind w:left="-567" w:firstLine="567"/>
        <w:rPr>
          <w:sz w:val="28"/>
          <w:szCs w:val="28"/>
        </w:rPr>
      </w:pPr>
    </w:p>
    <w:p w14:paraId="4DA70DE8" w14:textId="1D4A7163" w:rsidR="00BC792B" w:rsidRDefault="00BC792B" w:rsidP="00BC792B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color w:val="000000"/>
          <w:sz w:val="28"/>
          <w:szCs w:val="28"/>
        </w:rPr>
        <w:t xml:space="preserve"> сельского совета  (далее –</w:t>
      </w:r>
      <w:r>
        <w:rPr>
          <w:color w:val="000000"/>
          <w:sz w:val="28"/>
          <w:szCs w:val="28"/>
        </w:rPr>
        <w:t>Дзержинский</w:t>
      </w:r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53A15FE9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70E952CC" w14:textId="77777777" w:rsidR="000A29DA" w:rsidRDefault="000A29DA" w:rsidP="000A29D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421A3E3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03D0AECD" w14:textId="5028E76F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>
        <w:rPr>
          <w:color w:val="000000"/>
          <w:sz w:val="28"/>
          <w:szCs w:val="28"/>
        </w:rPr>
        <w:t xml:space="preserve">Дзержинского сельского совета </w:t>
      </w:r>
      <w:r>
        <w:rPr>
          <w:sz w:val="28"/>
          <w:szCs w:val="28"/>
        </w:rPr>
        <w:t>за 202</w:t>
      </w:r>
      <w:r w:rsidR="00BC792B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подготовлено </w:t>
      </w:r>
      <w:r w:rsidR="00BC792B">
        <w:rPr>
          <w:sz w:val="28"/>
          <w:szCs w:val="28"/>
        </w:rPr>
        <w:t xml:space="preserve">Контрольно-счётной палатой </w:t>
      </w:r>
      <w:proofErr w:type="spellStart"/>
      <w:r w:rsidR="00BC792B">
        <w:rPr>
          <w:sz w:val="28"/>
          <w:szCs w:val="28"/>
        </w:rPr>
        <w:t>Дзержинско</w:t>
      </w:r>
      <w:proofErr w:type="spellEnd"/>
      <w:r w:rsidR="00BC792B">
        <w:rPr>
          <w:sz w:val="28"/>
          <w:szCs w:val="28"/>
        </w:rPr>
        <w:t>-Тасеевского муниципального округа</w:t>
      </w:r>
      <w:r>
        <w:rPr>
          <w:sz w:val="28"/>
          <w:szCs w:val="28"/>
        </w:rPr>
        <w:t xml:space="preserve"> в соответствии со статьей 264.4 Бюджетного кодекса Российской Федерации,  </w:t>
      </w:r>
      <w:r w:rsidR="00BC792B">
        <w:rPr>
          <w:sz w:val="28"/>
          <w:szCs w:val="28"/>
        </w:rPr>
        <w:t xml:space="preserve">Контрольно-счётной палатой </w:t>
      </w:r>
      <w:proofErr w:type="spellStart"/>
      <w:r w:rsidR="00BC792B">
        <w:rPr>
          <w:sz w:val="28"/>
          <w:szCs w:val="28"/>
        </w:rPr>
        <w:t>Дзержинско</w:t>
      </w:r>
      <w:proofErr w:type="spellEnd"/>
      <w:r w:rsidR="00BC792B">
        <w:rPr>
          <w:sz w:val="28"/>
          <w:szCs w:val="28"/>
        </w:rPr>
        <w:t>-Тасеевского муниципального округа</w:t>
      </w:r>
      <w:r w:rsidR="00BC792B">
        <w:rPr>
          <w:sz w:val="28"/>
          <w:szCs w:val="28"/>
        </w:rPr>
        <w:t xml:space="preserve"> </w:t>
      </w:r>
      <w:r>
        <w:rPr>
          <w:sz w:val="28"/>
          <w:szCs w:val="28"/>
        </w:rPr>
        <w:t>по осуществлению внешнего муниципального финансового контроля, Планом работы</w:t>
      </w:r>
      <w:r w:rsidR="00BC792B" w:rsidRPr="00BC792B">
        <w:rPr>
          <w:sz w:val="28"/>
          <w:szCs w:val="28"/>
        </w:rPr>
        <w:t xml:space="preserve"> </w:t>
      </w:r>
      <w:r w:rsidR="00BC792B">
        <w:rPr>
          <w:sz w:val="28"/>
          <w:szCs w:val="28"/>
        </w:rPr>
        <w:t>Контрольно-счётной палат</w:t>
      </w:r>
      <w:r w:rsidR="00BC792B">
        <w:rPr>
          <w:sz w:val="28"/>
          <w:szCs w:val="28"/>
        </w:rPr>
        <w:t>ы</w:t>
      </w:r>
      <w:r w:rsidR="00BC792B">
        <w:rPr>
          <w:sz w:val="28"/>
          <w:szCs w:val="28"/>
        </w:rPr>
        <w:t xml:space="preserve"> Д</w:t>
      </w:r>
      <w:proofErr w:type="spellStart"/>
      <w:r w:rsidR="00BC792B">
        <w:rPr>
          <w:sz w:val="28"/>
          <w:szCs w:val="28"/>
        </w:rPr>
        <w:t>зержинско</w:t>
      </w:r>
      <w:proofErr w:type="spellEnd"/>
      <w:r w:rsidR="00BC792B">
        <w:rPr>
          <w:sz w:val="28"/>
          <w:szCs w:val="28"/>
        </w:rPr>
        <w:t>-Тасеевского муниципального округа</w:t>
      </w:r>
      <w:r w:rsidR="00BC792B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BC792B">
        <w:rPr>
          <w:sz w:val="28"/>
          <w:szCs w:val="28"/>
        </w:rPr>
        <w:t>6</w:t>
      </w:r>
      <w:r>
        <w:rPr>
          <w:sz w:val="28"/>
          <w:szCs w:val="28"/>
        </w:rPr>
        <w:t xml:space="preserve"> год,</w:t>
      </w:r>
    </w:p>
    <w:p w14:paraId="77CEAF82" w14:textId="4D0B9390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за 202</w:t>
      </w:r>
      <w:r w:rsidR="00BC792B">
        <w:rPr>
          <w:sz w:val="28"/>
          <w:szCs w:val="28"/>
        </w:rPr>
        <w:t>5</w:t>
      </w:r>
      <w:r>
        <w:rPr>
          <w:sz w:val="28"/>
          <w:szCs w:val="28"/>
        </w:rPr>
        <w:t xml:space="preserve"> год использованы следующие понятия:</w:t>
      </w:r>
    </w:p>
    <w:p w14:paraId="4F30018A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7240468E" w14:textId="77777777" w:rsidR="00603119" w:rsidRDefault="000A29DA" w:rsidP="00603119">
      <w:pPr>
        <w:shd w:val="clear" w:color="auto" w:fill="FFFFFF"/>
        <w:spacing w:after="75" w:line="336" w:lineRule="atLeast"/>
        <w:jc w:val="center"/>
        <w:outlineLvl w:val="1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от </w:t>
      </w:r>
      <w:r w:rsidR="00603119" w:rsidRPr="00C87D32">
        <w:rPr>
          <w:bCs/>
          <w:iCs/>
          <w:sz w:val="28"/>
          <w:szCs w:val="28"/>
        </w:rPr>
        <w:t>26.12.2024 № 23-152</w:t>
      </w:r>
      <w:proofErr w:type="gramStart"/>
      <w:r w:rsidR="00603119" w:rsidRPr="00C87D32">
        <w:rPr>
          <w:bCs/>
          <w:iCs/>
          <w:sz w:val="28"/>
          <w:szCs w:val="28"/>
        </w:rPr>
        <w:t>р  «</w:t>
      </w:r>
      <w:proofErr w:type="gramEnd"/>
      <w:r w:rsidR="00603119" w:rsidRPr="00C87D32">
        <w:rPr>
          <w:bCs/>
          <w:iCs/>
          <w:sz w:val="28"/>
          <w:szCs w:val="28"/>
        </w:rPr>
        <w:t>О бюджете Дзержинского сельсовета на 2025 год  и плановый период 2026-2027 года»</w:t>
      </w:r>
    </w:p>
    <w:p w14:paraId="4FFCD1EB" w14:textId="26DFA502" w:rsidR="000A29DA" w:rsidRDefault="000A29DA" w:rsidP="00603119">
      <w:pPr>
        <w:shd w:val="clear" w:color="auto" w:fill="FFFFFF"/>
        <w:spacing w:after="75" w:line="336" w:lineRule="atLeast"/>
        <w:outlineLvl w:val="1"/>
        <w:rPr>
          <w:sz w:val="28"/>
          <w:szCs w:val="28"/>
        </w:rPr>
      </w:pPr>
    </w:p>
    <w:p w14:paraId="310DFAEA" w14:textId="77777777" w:rsidR="000A29DA" w:rsidRDefault="000A29DA" w:rsidP="000A29DA">
      <w:pPr>
        <w:shd w:val="clear" w:color="auto" w:fill="FFFFFF"/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совета:</w:t>
      </w:r>
    </w:p>
    <w:p w14:paraId="005FB4FC" w14:textId="77777777" w:rsidR="000A29DA" w:rsidRDefault="000A29DA" w:rsidP="000A29DA">
      <w:pPr>
        <w:shd w:val="clear" w:color="auto" w:fill="FFFFFF"/>
        <w:spacing w:after="75" w:line="336" w:lineRule="atLeast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 решение </w:t>
      </w:r>
      <w:r>
        <w:rPr>
          <w:sz w:val="28"/>
          <w:szCs w:val="28"/>
        </w:rPr>
        <w:t>Совета депутатов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bCs/>
          <w:sz w:val="28"/>
          <w:szCs w:val="28"/>
        </w:rPr>
        <w:t>«О</w:t>
      </w:r>
    </w:p>
    <w:p w14:paraId="1ACCA2D7" w14:textId="77777777" w:rsidR="00603119" w:rsidRDefault="000A29DA" w:rsidP="00603119">
      <w:pPr>
        <w:shd w:val="clear" w:color="auto" w:fill="FFFFFF"/>
        <w:spacing w:after="75" w:line="336" w:lineRule="atLeas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внесении изменений в решение </w:t>
      </w:r>
      <w:r>
        <w:rPr>
          <w:bCs/>
          <w:sz w:val="28"/>
          <w:szCs w:val="28"/>
        </w:rPr>
        <w:br/>
        <w:t xml:space="preserve">от </w:t>
      </w:r>
      <w:r w:rsidR="00603119" w:rsidRPr="00C87D32">
        <w:rPr>
          <w:bCs/>
          <w:iCs/>
          <w:sz w:val="28"/>
          <w:szCs w:val="28"/>
        </w:rPr>
        <w:t>26.12.2024 № 23-152</w:t>
      </w:r>
      <w:proofErr w:type="gramStart"/>
      <w:r w:rsidR="00603119" w:rsidRPr="00C87D32">
        <w:rPr>
          <w:bCs/>
          <w:iCs/>
          <w:sz w:val="28"/>
          <w:szCs w:val="28"/>
        </w:rPr>
        <w:t>р  «</w:t>
      </w:r>
      <w:proofErr w:type="gramEnd"/>
      <w:r w:rsidR="00603119" w:rsidRPr="00C87D32">
        <w:rPr>
          <w:bCs/>
          <w:iCs/>
          <w:sz w:val="28"/>
          <w:szCs w:val="28"/>
        </w:rPr>
        <w:t>О бюджете Дзержинского сельсовета на 2025 год  и плановый период 2026-2027 года»</w:t>
      </w:r>
    </w:p>
    <w:p w14:paraId="1D485C49" w14:textId="378FD52B" w:rsidR="000A29DA" w:rsidRDefault="000A29DA" w:rsidP="00603119">
      <w:pPr>
        <w:shd w:val="clear" w:color="auto" w:fill="FFFFFF"/>
        <w:spacing w:after="75" w:line="336" w:lineRule="atLeast"/>
        <w:outlineLvl w:val="1"/>
        <w:rPr>
          <w:bCs/>
          <w:iCs/>
          <w:color w:val="000000"/>
          <w:sz w:val="28"/>
          <w:szCs w:val="28"/>
        </w:rPr>
      </w:pPr>
    </w:p>
    <w:p w14:paraId="7C091FBA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Дзержинского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05132027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49C53C21" w14:textId="77777777" w:rsidR="000A29DA" w:rsidRDefault="000A29DA" w:rsidP="000A29D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Дзержинского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</w:t>
      </w:r>
      <w:r>
        <w:rPr>
          <w:color w:val="000000"/>
          <w:sz w:val="28"/>
          <w:szCs w:val="28"/>
        </w:rPr>
        <w:lastRenderedPageBreak/>
        <w:t>доходов бюджета Дзержинского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Дзержинского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2EA08E2A" w14:textId="0B920F1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</w:t>
      </w:r>
      <w:r w:rsidR="006031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представленный Дзержинского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</w:t>
      </w:r>
      <w:r w:rsidR="0080600E">
        <w:rPr>
          <w:color w:val="000000"/>
          <w:sz w:val="28"/>
          <w:szCs w:val="28"/>
        </w:rPr>
        <w:t>ную палату</w:t>
      </w:r>
      <w:r>
        <w:rPr>
          <w:color w:val="000000"/>
          <w:sz w:val="28"/>
          <w:szCs w:val="28"/>
        </w:rPr>
        <w:t xml:space="preserve"> для проведения внешней проверки в сроки установленные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 до 01апреля 202</w:t>
      </w:r>
      <w:r w:rsidR="006031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г.</w:t>
      </w:r>
    </w:p>
    <w:p w14:paraId="607AA25E" w14:textId="4CAB83EC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>
        <w:rPr>
          <w:color w:val="000000"/>
          <w:sz w:val="28"/>
          <w:szCs w:val="28"/>
        </w:rPr>
        <w:t xml:space="preserve">Дзержинского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</w:t>
      </w:r>
      <w:r w:rsidR="00603119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 году.</w:t>
      </w:r>
    </w:p>
    <w:p w14:paraId="5BB3EA6E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20356896" w14:textId="35737515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Дзержинского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</w:t>
      </w:r>
      <w:r w:rsidR="006031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для исполнения бюджетных обязательств.</w:t>
      </w:r>
    </w:p>
    <w:p w14:paraId="3BFA082D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02187D58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>
        <w:rPr>
          <w:color w:val="000000"/>
          <w:sz w:val="28"/>
          <w:szCs w:val="28"/>
        </w:rPr>
        <w:t xml:space="preserve">Дзержинского </w:t>
      </w:r>
      <w:r>
        <w:rPr>
          <w:sz w:val="28"/>
          <w:szCs w:val="28"/>
        </w:rPr>
        <w:t>сельского совета.</w:t>
      </w:r>
    </w:p>
    <w:p w14:paraId="008D4807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4710EAB8" w14:textId="4C5AF519" w:rsidR="000A29DA" w:rsidRDefault="000A29DA" w:rsidP="000A29D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</w:t>
      </w:r>
      <w:r w:rsidR="006031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6F096BD4" w14:textId="77777777" w:rsidR="000A29DA" w:rsidRDefault="000A29DA" w:rsidP="000A29D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577A8CB0" w14:textId="7BA584E9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t>Сводная бюджетная роспись</w:t>
      </w:r>
      <w:r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noBreakHyphen/>
        <w:t xml:space="preserve"> документ, который составляет и ведёт </w:t>
      </w:r>
      <w:r>
        <w:rPr>
          <w:color w:val="000000"/>
          <w:sz w:val="28"/>
          <w:szCs w:val="28"/>
        </w:rPr>
        <w:t xml:space="preserve">Дзержинского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</w:t>
      </w:r>
      <w:proofErr w:type="gramEnd"/>
      <w:r>
        <w:rPr>
          <w:rStyle w:val="apple-style-span"/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</w:t>
      </w:r>
      <w:r w:rsidR="00603119">
        <w:rPr>
          <w:rStyle w:val="apple-style-span"/>
          <w:color w:val="000000"/>
          <w:sz w:val="28"/>
          <w:szCs w:val="28"/>
        </w:rPr>
        <w:t>5</w:t>
      </w:r>
      <w:r>
        <w:rPr>
          <w:rStyle w:val="apple-style-span"/>
          <w:color w:val="000000"/>
          <w:sz w:val="28"/>
          <w:szCs w:val="28"/>
        </w:rPr>
        <w:t xml:space="preserve"> году по расходам и источникам финансирования дефицита местного бюджета</w:t>
      </w:r>
      <w:r>
        <w:rPr>
          <w:color w:val="000000"/>
          <w:sz w:val="28"/>
          <w:szCs w:val="28"/>
        </w:rPr>
        <w:t xml:space="preserve"> (по состоянию на 31.12.202</w:t>
      </w:r>
      <w:r w:rsidR="0060311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г).</w:t>
      </w:r>
    </w:p>
    <w:p w14:paraId="137432B4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6BC9D30B" w14:textId="77777777" w:rsidR="000A29DA" w:rsidRDefault="000A29DA" w:rsidP="000A29DA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38B23AEB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288B0ED5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2.1. Основанием для проведения внешней проверки годового отчёта являются следующие нормативные правовые акты:</w:t>
      </w:r>
    </w:p>
    <w:p w14:paraId="79C4C376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0C8B8E04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60D3E493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3BF4D34A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Дзержинского сельского совета 15.11.2013        № 39-169р «Об утверждении Положения «О бюджетном процессе в Дзержинского сельском совете» </w:t>
      </w:r>
    </w:p>
    <w:p w14:paraId="3A5A8956" w14:textId="32433B22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регламент Контрольно-счётн</w:t>
      </w:r>
      <w:r w:rsidR="00603119">
        <w:rPr>
          <w:sz w:val="28"/>
          <w:szCs w:val="28"/>
        </w:rPr>
        <w:t>ую палату</w:t>
      </w:r>
      <w:r>
        <w:rPr>
          <w:sz w:val="28"/>
          <w:szCs w:val="28"/>
        </w:rPr>
        <w:t>;</w:t>
      </w:r>
    </w:p>
    <w:p w14:paraId="3E537EB6" w14:textId="6E99CC45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план работы Контрольно</w:t>
      </w:r>
      <w:r w:rsidR="00603119">
        <w:rPr>
          <w:sz w:val="28"/>
          <w:szCs w:val="28"/>
        </w:rPr>
        <w:t>-счётной палаты</w:t>
      </w:r>
      <w:r>
        <w:rPr>
          <w:sz w:val="28"/>
          <w:szCs w:val="28"/>
        </w:rPr>
        <w:t xml:space="preserve"> на 202</w:t>
      </w:r>
      <w:r w:rsidR="00603119">
        <w:rPr>
          <w:sz w:val="28"/>
          <w:szCs w:val="28"/>
        </w:rPr>
        <w:t>6</w:t>
      </w:r>
      <w:r>
        <w:rPr>
          <w:sz w:val="28"/>
          <w:szCs w:val="28"/>
        </w:rPr>
        <w:t xml:space="preserve"> год;</w:t>
      </w:r>
    </w:p>
    <w:p w14:paraId="2430D71F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Дзержинского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00B99349" w14:textId="2059EBCC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</w:t>
      </w:r>
      <w:r w:rsidR="00603119">
        <w:rPr>
          <w:sz w:val="28"/>
          <w:szCs w:val="28"/>
        </w:rPr>
        <w:t>ая палата</w:t>
      </w:r>
      <w:r>
        <w:rPr>
          <w:sz w:val="28"/>
          <w:szCs w:val="28"/>
        </w:rPr>
        <w:t xml:space="preserve"> использовала следующие нормативные правовые акты и документы</w:t>
      </w:r>
    </w:p>
    <w:p w14:paraId="6A5414E2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/>
          <w:i/>
          <w:sz w:val="28"/>
          <w:szCs w:val="28"/>
        </w:rPr>
      </w:pPr>
    </w:p>
    <w:p w14:paraId="36B2193D" w14:textId="77777777" w:rsidR="000A29DA" w:rsidRDefault="000A29DA" w:rsidP="000A29D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697F171E" w14:textId="77777777" w:rsidR="000A29DA" w:rsidRDefault="000A29DA" w:rsidP="000A29DA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4BA6D18F" w14:textId="77777777" w:rsidR="000A29DA" w:rsidRDefault="000A29DA" w:rsidP="000A29DA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59C237DC" w14:textId="77777777" w:rsidR="000A29DA" w:rsidRDefault="000A29DA" w:rsidP="000A29DA">
      <w:pPr>
        <w:spacing w:line="276" w:lineRule="auto"/>
        <w:ind w:right="80"/>
        <w:rPr>
          <w:sz w:val="28"/>
          <w:szCs w:val="28"/>
        </w:rPr>
      </w:pPr>
    </w:p>
    <w:p w14:paraId="0AE5D5C1" w14:textId="77777777" w:rsidR="000A29DA" w:rsidRDefault="000A29DA" w:rsidP="000A29D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2E4616FE" w14:textId="77777777" w:rsidR="000A29DA" w:rsidRDefault="000A29DA" w:rsidP="000A29DA">
      <w:pPr>
        <w:spacing w:line="276" w:lineRule="auto"/>
        <w:ind w:left="-567" w:right="80" w:firstLine="567"/>
        <w:rPr>
          <w:b/>
          <w:sz w:val="28"/>
          <w:szCs w:val="28"/>
        </w:rPr>
      </w:pPr>
    </w:p>
    <w:p w14:paraId="51ECEBDC" w14:textId="4F0A02A8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</w:t>
      </w:r>
      <w:r w:rsidR="0080600E">
        <w:rPr>
          <w:sz w:val="28"/>
          <w:szCs w:val="28"/>
        </w:rPr>
        <w:t>ую палату</w:t>
      </w:r>
      <w:r>
        <w:rPr>
          <w:sz w:val="28"/>
          <w:szCs w:val="28"/>
        </w:rPr>
        <w:t xml:space="preserve"> в установленные сроки.</w:t>
      </w:r>
    </w:p>
    <w:p w14:paraId="09212BBF" w14:textId="2268B022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Бюджетная отчётность главных администраторов и годовой отчёт об исполнении бюджета поступили в Контрольно-счётн</w:t>
      </w:r>
      <w:r w:rsidR="00603119">
        <w:rPr>
          <w:sz w:val="28"/>
          <w:szCs w:val="28"/>
        </w:rPr>
        <w:t xml:space="preserve">ую </w:t>
      </w:r>
      <w:proofErr w:type="gramStart"/>
      <w:r w:rsidR="00603119">
        <w:rPr>
          <w:sz w:val="28"/>
          <w:szCs w:val="28"/>
        </w:rPr>
        <w:t>палату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полном объёме, соответствующим требованиям Инструкции 191н.</w:t>
      </w:r>
    </w:p>
    <w:p w14:paraId="5897E32D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55F3164E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hyperlink r:id="rId7" w:anchor="sub_503130#sub_503130" w:history="1">
        <w:r>
          <w:rPr>
            <w:rStyle w:val="a7"/>
            <w:color w:val="000000"/>
            <w:sz w:val="28"/>
            <w:szCs w:val="28"/>
          </w:rPr>
          <w:t>форма 0503120</w:t>
        </w:r>
      </w:hyperlink>
      <w:r>
        <w:rPr>
          <w:color w:val="000000"/>
          <w:sz w:val="28"/>
          <w:szCs w:val="28"/>
        </w:rPr>
        <w:t>);</w:t>
      </w:r>
    </w:p>
    <w:p w14:paraId="69AB89D2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справка по консолидируемым расчётам (</w:t>
      </w:r>
      <w:hyperlink r:id="rId8" w:anchor="sub_503125#sub_503125" w:history="1">
        <w:r>
          <w:rPr>
            <w:rStyle w:val="a7"/>
            <w:color w:val="000000"/>
            <w:sz w:val="28"/>
            <w:szCs w:val="28"/>
          </w:rPr>
          <w:t>форма 0503125</w:t>
        </w:r>
      </w:hyperlink>
      <w:r>
        <w:rPr>
          <w:color w:val="000000"/>
          <w:sz w:val="28"/>
          <w:szCs w:val="28"/>
        </w:rPr>
        <w:t>);</w:t>
      </w:r>
    </w:p>
    <w:p w14:paraId="74D3352C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справка по заключению счетов бюджетного учёта отчётного финансового года (форма 0503110);</w:t>
      </w:r>
    </w:p>
    <w:p w14:paraId="65ABCACC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отчёт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0503127);</w:t>
      </w:r>
    </w:p>
    <w:p w14:paraId="0A8FF105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отчёт о финансовых результатах деятельности (форма 0503121).</w:t>
      </w:r>
    </w:p>
    <w:p w14:paraId="4F1DF86D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(форма 0503160)</w:t>
      </w:r>
    </w:p>
    <w:p w14:paraId="4BD03C7F" w14:textId="77777777" w:rsidR="000A29DA" w:rsidRDefault="000A29DA" w:rsidP="000A29D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0EADB83F" w14:textId="77777777" w:rsidR="000A29DA" w:rsidRDefault="000A29DA" w:rsidP="000A29DA">
      <w:pPr>
        <w:spacing w:line="276" w:lineRule="auto"/>
        <w:ind w:left="-567" w:right="80" w:firstLine="567"/>
        <w:rPr>
          <w:b/>
          <w:color w:val="000000"/>
          <w:sz w:val="28"/>
          <w:szCs w:val="28"/>
        </w:rPr>
      </w:pPr>
    </w:p>
    <w:p w14:paraId="3981EFC6" w14:textId="70D2C341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3.3. Годовой отчёт об исполнении бюджета, представленный в Контрольно-счёт</w:t>
      </w:r>
      <w:r w:rsidR="00603119">
        <w:rPr>
          <w:sz w:val="28"/>
          <w:szCs w:val="28"/>
        </w:rPr>
        <w:t xml:space="preserve">ную </w:t>
      </w:r>
      <w:proofErr w:type="gramStart"/>
      <w:r w:rsidR="00603119">
        <w:rPr>
          <w:sz w:val="28"/>
          <w:szCs w:val="28"/>
        </w:rPr>
        <w:t>палату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48D8632F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9" w:anchor="Par3128#Par3128" w:history="1">
        <w:r>
          <w:rPr>
            <w:rStyle w:val="a7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061DD43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0" w:anchor="Par10281#Par10281" w:history="1">
        <w:r>
          <w:rPr>
            <w:rStyle w:val="a7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5722F5A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1" w:anchor="Par10893#Par10893" w:history="1">
        <w:r>
          <w:rPr>
            <w:rStyle w:val="a7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788F6BA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3120FAD2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2" w:anchor="Par5312#Par5312" w:history="1">
        <w:r>
          <w:rPr>
            <w:rStyle w:val="a7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59432387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3" w:anchor="Par13277#Par13277" w:history="1">
        <w:r>
          <w:rPr>
            <w:rStyle w:val="a7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FB6D8B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24A3F8A9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18736B3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B4A398E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98EF63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(форма0503168)</w:t>
      </w:r>
    </w:p>
    <w:p w14:paraId="2C87AE83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6C3EA2F7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9FED398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0083D6C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57290B7C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5CAA772D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2AAECBE" w14:textId="77777777" w:rsidR="000A29DA" w:rsidRDefault="000A29DA" w:rsidP="000A29DA">
      <w:pPr>
        <w:spacing w:line="276" w:lineRule="auto"/>
        <w:ind w:right="80"/>
        <w:rPr>
          <w:sz w:val="28"/>
          <w:szCs w:val="28"/>
        </w:rPr>
      </w:pPr>
    </w:p>
    <w:p w14:paraId="4248DE02" w14:textId="77777777" w:rsidR="000A29DA" w:rsidRDefault="000A29DA" w:rsidP="000A29D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ПРЕДМЕТ ВНЕШНЕЙ ПРОВЕРКИ</w:t>
      </w:r>
    </w:p>
    <w:p w14:paraId="0079DA48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</w:p>
    <w:p w14:paraId="5DB7B0AE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6B01E9B6" w14:textId="7F1FC565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</w:t>
      </w:r>
      <w:r w:rsidR="00603119">
        <w:rPr>
          <w:sz w:val="28"/>
          <w:szCs w:val="28"/>
        </w:rPr>
        <w:t>5</w:t>
      </w:r>
      <w:r>
        <w:rPr>
          <w:sz w:val="28"/>
          <w:szCs w:val="28"/>
        </w:rPr>
        <w:t>год;</w:t>
      </w:r>
    </w:p>
    <w:p w14:paraId="436FE301" w14:textId="468BBED5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>
        <w:rPr>
          <w:color w:val="000000"/>
          <w:sz w:val="28"/>
          <w:szCs w:val="28"/>
        </w:rPr>
        <w:t xml:space="preserve">Дзержинского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603119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366468D1" w14:textId="77777777" w:rsidR="000A29DA" w:rsidRDefault="000A29DA" w:rsidP="000A29DA">
      <w:pPr>
        <w:spacing w:line="276" w:lineRule="auto"/>
        <w:ind w:right="80"/>
        <w:rPr>
          <w:sz w:val="28"/>
          <w:szCs w:val="28"/>
        </w:rPr>
      </w:pPr>
    </w:p>
    <w:p w14:paraId="4515F065" w14:textId="77777777" w:rsidR="000A29DA" w:rsidRDefault="000A29DA" w:rsidP="000A29DA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75B41DB1" w14:textId="77398725" w:rsidR="000A29DA" w:rsidRDefault="000A29DA" w:rsidP="000A29DA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Дзержинского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0311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2A96B98B" w14:textId="12A677E5" w:rsidR="000A29DA" w:rsidRPr="00860066" w:rsidRDefault="000A29DA" w:rsidP="003664CA">
      <w:pPr>
        <w:tabs>
          <w:tab w:val="left" w:pos="142"/>
          <w:tab w:val="left" w:pos="284"/>
          <w:tab w:val="left" w:pos="567"/>
        </w:tabs>
        <w:spacing w:line="276" w:lineRule="auto"/>
        <w:ind w:left="-567" w:right="80" w:firstLine="567"/>
        <w:rPr>
          <w:sz w:val="28"/>
          <w:szCs w:val="28"/>
        </w:rPr>
      </w:pPr>
      <w:r w:rsidRPr="00860066">
        <w:rPr>
          <w:sz w:val="28"/>
          <w:szCs w:val="28"/>
        </w:rPr>
        <w:t>В 202</w:t>
      </w:r>
      <w:r w:rsidR="00603119" w:rsidRPr="00860066">
        <w:rPr>
          <w:sz w:val="28"/>
          <w:szCs w:val="28"/>
        </w:rPr>
        <w:t>5</w:t>
      </w:r>
      <w:r w:rsidRPr="00860066">
        <w:rPr>
          <w:sz w:val="28"/>
          <w:szCs w:val="28"/>
        </w:rPr>
        <w:t xml:space="preserve"> году в утверждённый бюджет было внесено 4 изменения и дополнения</w:t>
      </w:r>
      <w:r w:rsidR="003664CA" w:rsidRPr="00860066">
        <w:rPr>
          <w:sz w:val="28"/>
          <w:szCs w:val="28"/>
        </w:rPr>
        <w:t>.</w:t>
      </w:r>
    </w:p>
    <w:p w14:paraId="2454C6B6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  Бюджет сельсовета принят в общей сумме 68 304 147,00 руб., в том числе по собственным доходам в сумме 8 954 281,00 руб., дотации </w:t>
      </w:r>
      <w:proofErr w:type="gramStart"/>
      <w:r w:rsidRPr="00860066">
        <w:rPr>
          <w:sz w:val="28"/>
          <w:szCs w:val="28"/>
        </w:rPr>
        <w:t>из  фонда</w:t>
      </w:r>
      <w:proofErr w:type="gramEnd"/>
      <w:r w:rsidRPr="00860066">
        <w:rPr>
          <w:sz w:val="28"/>
          <w:szCs w:val="28"/>
        </w:rPr>
        <w:t xml:space="preserve"> финансовой поддержки муниципальных районов в сумме 20 081 500,00 руб., субвенции на осуществление органами местного самоуправления </w:t>
      </w:r>
      <w:proofErr w:type="spellStart"/>
      <w:r w:rsidRPr="00860066">
        <w:rPr>
          <w:sz w:val="28"/>
          <w:szCs w:val="28"/>
        </w:rPr>
        <w:t>гос.полномочий</w:t>
      </w:r>
      <w:proofErr w:type="spellEnd"/>
      <w:r w:rsidRPr="00860066">
        <w:rPr>
          <w:sz w:val="28"/>
          <w:szCs w:val="28"/>
        </w:rPr>
        <w:t xml:space="preserve"> и воинский учет –  1 545 458,00 руб.,  иные межбюджетные трансферты- 14 973 268,00  руб.</w:t>
      </w:r>
    </w:p>
    <w:p w14:paraId="6357FC92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ab/>
        <w:t xml:space="preserve">В связи </w:t>
      </w:r>
      <w:proofErr w:type="gramStart"/>
      <w:r w:rsidRPr="00860066">
        <w:rPr>
          <w:sz w:val="28"/>
          <w:szCs w:val="28"/>
        </w:rPr>
        <w:t>с  дополнительным</w:t>
      </w:r>
      <w:proofErr w:type="gramEnd"/>
      <w:r w:rsidRPr="00860066">
        <w:rPr>
          <w:sz w:val="28"/>
          <w:szCs w:val="28"/>
        </w:rPr>
        <w:t xml:space="preserve"> получением средств из краевого бюджета, и увеличением субвенции на осуществление первичного воинского учета было проведено уточнение  бюджета сельсовета. </w:t>
      </w:r>
    </w:p>
    <w:p w14:paraId="41815FAE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По итогам уточнения план по доходам бюджета сельсовета составил 69 475 276,87   руб., в том числе по собственным доходам в сумме 8 954 281,00   руб., дотации из  фонда финансовой поддержки муниципальных районов в сумме 20 081 500,00  руб., иные межбюджетные трансферты в сумме  14 757 848,43  руб., субвенции на осуществление органами местного самоуправления гос. полномочий и воинский учет –1 545 458,00  руб., субсидии – 22 811 613,44  руб., а план по расходам составил 70 908 400,00 рублей, источником внутреннего финансирования бюджета в сумме 1 433 123,35 рублей является остаток средств на начало года.</w:t>
      </w:r>
    </w:p>
    <w:p w14:paraId="1B406C9B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ab/>
        <w:t>В течении всего года проводилась работа по наполнению доходной части бюджета и эффективному использованию бюджетных средств:</w:t>
      </w:r>
    </w:p>
    <w:p w14:paraId="11933A59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- осуществлялся контроль по своевременному поступлению налогов и гашения задолженности в местный бюджет. </w:t>
      </w:r>
    </w:p>
    <w:p w14:paraId="76CFCC18" w14:textId="77777777" w:rsidR="000A29DA" w:rsidRPr="00860066" w:rsidRDefault="000A29DA" w:rsidP="000A29DA">
      <w:pPr>
        <w:jc w:val="both"/>
        <w:rPr>
          <w:sz w:val="28"/>
          <w:szCs w:val="28"/>
        </w:rPr>
      </w:pPr>
    </w:p>
    <w:p w14:paraId="3A8845A1" w14:textId="77777777" w:rsidR="00860066" w:rsidRPr="00860066" w:rsidRDefault="00860066" w:rsidP="00860066">
      <w:pPr>
        <w:ind w:firstLine="708"/>
        <w:jc w:val="center"/>
        <w:rPr>
          <w:bCs/>
          <w:sz w:val="28"/>
          <w:szCs w:val="28"/>
        </w:rPr>
      </w:pPr>
      <w:r w:rsidRPr="00860066">
        <w:rPr>
          <w:bCs/>
          <w:sz w:val="28"/>
          <w:szCs w:val="28"/>
        </w:rPr>
        <w:t xml:space="preserve">3. Анализ отчета об исполнении </w:t>
      </w:r>
      <w:proofErr w:type="gramStart"/>
      <w:r w:rsidRPr="00860066">
        <w:rPr>
          <w:bCs/>
          <w:sz w:val="28"/>
          <w:szCs w:val="28"/>
        </w:rPr>
        <w:t>бюджета  Дзержинского</w:t>
      </w:r>
      <w:proofErr w:type="gramEnd"/>
      <w:r w:rsidRPr="00860066">
        <w:rPr>
          <w:bCs/>
          <w:sz w:val="28"/>
          <w:szCs w:val="28"/>
        </w:rPr>
        <w:t xml:space="preserve"> сельсовета.</w:t>
      </w:r>
    </w:p>
    <w:p w14:paraId="18E40543" w14:textId="77777777" w:rsidR="00860066" w:rsidRPr="00860066" w:rsidRDefault="00860066" w:rsidP="00860066">
      <w:pPr>
        <w:ind w:firstLine="708"/>
        <w:rPr>
          <w:bCs/>
          <w:sz w:val="28"/>
          <w:szCs w:val="28"/>
          <w:highlight w:val="cyan"/>
        </w:rPr>
      </w:pPr>
    </w:p>
    <w:p w14:paraId="7EAA91A9" w14:textId="77777777" w:rsidR="00860066" w:rsidRPr="00860066" w:rsidRDefault="00860066" w:rsidP="00860066">
      <w:pPr>
        <w:ind w:firstLine="708"/>
        <w:rPr>
          <w:bCs/>
          <w:sz w:val="28"/>
          <w:szCs w:val="28"/>
        </w:rPr>
      </w:pPr>
      <w:r w:rsidRPr="00860066">
        <w:rPr>
          <w:bCs/>
          <w:sz w:val="28"/>
          <w:szCs w:val="28"/>
        </w:rPr>
        <w:t>3.1. Организация работы по исполнению бюджета поселения.</w:t>
      </w:r>
    </w:p>
    <w:p w14:paraId="70A2F4AE" w14:textId="77777777" w:rsidR="00860066" w:rsidRPr="00860066" w:rsidRDefault="00860066" w:rsidP="00860066">
      <w:pPr>
        <w:ind w:firstLine="708"/>
        <w:jc w:val="both"/>
        <w:rPr>
          <w:sz w:val="28"/>
          <w:szCs w:val="28"/>
          <w:highlight w:val="yellow"/>
        </w:rPr>
      </w:pPr>
      <w:r w:rsidRPr="00860066">
        <w:rPr>
          <w:sz w:val="28"/>
          <w:szCs w:val="28"/>
        </w:rPr>
        <w:t>В целях своевременного и качественного составления бюджета сельсовета на 2025 год были проведены анализ исполнения бюджета за предыдущий год, приняты меры по наполнению доходной части бюджета поселения и эффективному использованию бюджетных средств.</w:t>
      </w:r>
    </w:p>
    <w:p w14:paraId="3691B3D1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lastRenderedPageBreak/>
        <w:t xml:space="preserve">Проект бюджета сельсовета на 2025 год был направлен на рассмотрение Совета депутатов в ноябре 2024 года. Рассмотрение проекта бюджета сельсовета осуществлялось на </w:t>
      </w:r>
      <w:proofErr w:type="gramStart"/>
      <w:r w:rsidRPr="00860066">
        <w:rPr>
          <w:sz w:val="28"/>
          <w:szCs w:val="28"/>
        </w:rPr>
        <w:t>заседаниях  Совета</w:t>
      </w:r>
      <w:proofErr w:type="gramEnd"/>
      <w:r w:rsidRPr="00860066">
        <w:rPr>
          <w:sz w:val="28"/>
          <w:szCs w:val="28"/>
        </w:rPr>
        <w:t xml:space="preserve"> депутатов. Рассмотрение проекта бюджета сельсовета проведено путем публичных слушаний.</w:t>
      </w:r>
    </w:p>
    <w:p w14:paraId="0EAC3577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Основными целями бюджетной политики Дзержинского сельсовета на 2025 год являются:</w:t>
      </w:r>
    </w:p>
    <w:p w14:paraId="7F8BD637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реализация федеральных направлений бюджетной политики, в том числе указов Президента РФ;</w:t>
      </w:r>
    </w:p>
    <w:p w14:paraId="32A600D4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повышение эффективности бюджетных расходов;</w:t>
      </w:r>
    </w:p>
    <w:p w14:paraId="257AA0CE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повышение прозрачности бюджетов и бюджетного процесса.</w:t>
      </w:r>
    </w:p>
    <w:p w14:paraId="6C77C5DE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Бюджет сельсовета на 2025 год сформирован на основе 2 муниципальных программ </w:t>
      </w:r>
    </w:p>
    <w:p w14:paraId="49EEB6FB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Дзержинского сельсовета, включающих в себя 5 </w:t>
      </w:r>
      <w:proofErr w:type="gramStart"/>
      <w:r w:rsidRPr="00860066">
        <w:rPr>
          <w:sz w:val="28"/>
          <w:szCs w:val="28"/>
        </w:rPr>
        <w:t>подпрограммы :</w:t>
      </w:r>
      <w:proofErr w:type="gramEnd"/>
    </w:p>
    <w:p w14:paraId="65EE9339" w14:textId="77777777" w:rsidR="00860066" w:rsidRPr="00860066" w:rsidRDefault="00860066" w:rsidP="00860066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Повышение качества жизни населения на </w:t>
      </w:r>
      <w:proofErr w:type="gramStart"/>
      <w:r w:rsidRPr="00860066">
        <w:rPr>
          <w:sz w:val="28"/>
          <w:szCs w:val="28"/>
        </w:rPr>
        <w:t>территории  Дзержинского</w:t>
      </w:r>
      <w:proofErr w:type="gramEnd"/>
      <w:r w:rsidRPr="00860066">
        <w:rPr>
          <w:sz w:val="28"/>
          <w:szCs w:val="28"/>
        </w:rPr>
        <w:t xml:space="preserve"> сельсовета</w:t>
      </w:r>
    </w:p>
    <w:p w14:paraId="0C92DBF5" w14:textId="77777777" w:rsidR="00860066" w:rsidRPr="00860066" w:rsidRDefault="00860066" w:rsidP="00860066">
      <w:pPr>
        <w:pStyle w:val="aa"/>
        <w:ind w:left="720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- Благоустройство территории поселения,</w:t>
      </w:r>
    </w:p>
    <w:p w14:paraId="790D0F35" w14:textId="77777777" w:rsidR="00860066" w:rsidRPr="00860066" w:rsidRDefault="00860066" w:rsidP="00860066">
      <w:pPr>
        <w:pStyle w:val="aa"/>
        <w:ind w:left="720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- Дороги Дзержинского сельсовета</w:t>
      </w:r>
    </w:p>
    <w:p w14:paraId="050D4FDB" w14:textId="77777777" w:rsidR="00860066" w:rsidRPr="00860066" w:rsidRDefault="00860066" w:rsidP="00860066">
      <w:pPr>
        <w:pStyle w:val="aa"/>
        <w:ind w:left="720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- Модернизация и развитие жилищно-коммунального хозяйства Дзержинского сельсовета,</w:t>
      </w:r>
    </w:p>
    <w:p w14:paraId="6ABD31BD" w14:textId="77777777" w:rsidR="00860066" w:rsidRPr="00860066" w:rsidRDefault="00860066" w:rsidP="00860066">
      <w:pPr>
        <w:pStyle w:val="aa"/>
        <w:ind w:left="720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- Развитие транспортной системы,</w:t>
      </w:r>
    </w:p>
    <w:p w14:paraId="772A0DCD" w14:textId="77777777" w:rsidR="00860066" w:rsidRPr="00860066" w:rsidRDefault="00860066" w:rsidP="00860066">
      <w:pPr>
        <w:pStyle w:val="aa"/>
        <w:ind w:left="720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-отдельные мероприятия.</w:t>
      </w:r>
    </w:p>
    <w:p w14:paraId="23607220" w14:textId="77777777" w:rsidR="00860066" w:rsidRPr="00860066" w:rsidRDefault="00860066" w:rsidP="00860066">
      <w:pPr>
        <w:pStyle w:val="aa"/>
        <w:ind w:left="142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2.</w:t>
      </w:r>
      <w:r w:rsidRPr="00860066">
        <w:rPr>
          <w:b/>
          <w:sz w:val="28"/>
          <w:szCs w:val="28"/>
        </w:rPr>
        <w:t xml:space="preserve"> </w:t>
      </w:r>
      <w:r w:rsidRPr="00860066">
        <w:rPr>
          <w:sz w:val="28"/>
          <w:szCs w:val="28"/>
        </w:rPr>
        <w:t>Развитие культуры, молодежной политики и спорта.</w:t>
      </w:r>
    </w:p>
    <w:p w14:paraId="46070AD2" w14:textId="77777777" w:rsidR="00860066" w:rsidRPr="00860066" w:rsidRDefault="00860066" w:rsidP="00860066">
      <w:pPr>
        <w:jc w:val="both"/>
        <w:rPr>
          <w:noProof/>
          <w:sz w:val="28"/>
          <w:szCs w:val="28"/>
        </w:rPr>
      </w:pPr>
      <w:r w:rsidRPr="00860066">
        <w:rPr>
          <w:sz w:val="28"/>
          <w:szCs w:val="28"/>
        </w:rPr>
        <w:t xml:space="preserve">        Не были включены в муниципальные программы расходы на обеспечение деятельности органов местного самоуправления. </w:t>
      </w:r>
    </w:p>
    <w:p w14:paraId="1736E1EC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noProof/>
          <w:sz w:val="28"/>
          <w:szCs w:val="28"/>
        </w:rPr>
        <w:t xml:space="preserve">      Указанные задачи реализовывались в рамках введения новых систем оплаты труда с учетом разработанных отраслевых критериев оценки деятельности работников. С 1 октября 2013 года новые системы оплаты труда были переведены все учреждения </w:t>
      </w:r>
      <w:r w:rsidRPr="00860066">
        <w:rPr>
          <w:sz w:val="28"/>
          <w:szCs w:val="28"/>
        </w:rPr>
        <w:t>Дзержинского</w:t>
      </w:r>
      <w:r w:rsidRPr="00860066">
        <w:rPr>
          <w:noProof/>
          <w:sz w:val="28"/>
          <w:szCs w:val="28"/>
        </w:rPr>
        <w:t xml:space="preserve"> сельсовета.</w:t>
      </w:r>
    </w:p>
    <w:p w14:paraId="2F85E716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noProof/>
          <w:sz w:val="28"/>
          <w:szCs w:val="28"/>
        </w:rPr>
        <w:t xml:space="preserve">       В  2025 году был обеспечен уровень заработной платы работников бюджетной сферы не ниже РМЗП установленного в Красноярском крае 35 904 рублей.</w:t>
      </w:r>
    </w:p>
    <w:p w14:paraId="3EFF145A" w14:textId="77777777" w:rsidR="00860066" w:rsidRPr="00860066" w:rsidRDefault="00860066" w:rsidP="00860066">
      <w:pPr>
        <w:pStyle w:val="aa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Все доведённые изменения бюджетных обязательств на конец года </w:t>
      </w:r>
      <w:proofErr w:type="gramStart"/>
      <w:r w:rsidRPr="00860066">
        <w:rPr>
          <w:sz w:val="28"/>
          <w:szCs w:val="28"/>
        </w:rPr>
        <w:t>соответствуют  уточнённому</w:t>
      </w:r>
      <w:proofErr w:type="gramEnd"/>
      <w:r w:rsidRPr="00860066">
        <w:rPr>
          <w:sz w:val="28"/>
          <w:szCs w:val="28"/>
        </w:rPr>
        <w:t xml:space="preserve"> бюджету.</w:t>
      </w:r>
    </w:p>
    <w:p w14:paraId="20C611AB" w14:textId="77777777" w:rsidR="000A29DA" w:rsidRPr="00860066" w:rsidRDefault="000A29DA" w:rsidP="000A29DA">
      <w:pPr>
        <w:spacing w:line="276" w:lineRule="auto"/>
        <w:rPr>
          <w:b/>
          <w:sz w:val="28"/>
          <w:szCs w:val="28"/>
        </w:rPr>
      </w:pPr>
    </w:p>
    <w:p w14:paraId="69A09F2A" w14:textId="77777777" w:rsidR="000A29DA" w:rsidRPr="00860066" w:rsidRDefault="000A29DA" w:rsidP="000A29DA">
      <w:pPr>
        <w:spacing w:line="276" w:lineRule="auto"/>
        <w:ind w:left="-567"/>
        <w:rPr>
          <w:b/>
          <w:iCs/>
          <w:sz w:val="28"/>
          <w:szCs w:val="28"/>
        </w:rPr>
      </w:pPr>
      <w:r w:rsidRPr="00860066">
        <w:rPr>
          <w:b/>
          <w:iCs/>
          <w:sz w:val="28"/>
          <w:szCs w:val="28"/>
        </w:rPr>
        <w:t xml:space="preserve">         6. ДОХОДНАЯ ЧАСТЬ БЮДЖЕТА</w:t>
      </w:r>
    </w:p>
    <w:p w14:paraId="52070A7D" w14:textId="77777777" w:rsidR="000A29DA" w:rsidRPr="00860066" w:rsidRDefault="000A29DA" w:rsidP="000A29DA">
      <w:pPr>
        <w:spacing w:line="276" w:lineRule="auto"/>
        <w:ind w:left="-567"/>
        <w:rPr>
          <w:b/>
          <w:iCs/>
          <w:sz w:val="28"/>
          <w:szCs w:val="28"/>
        </w:rPr>
      </w:pPr>
      <w:r w:rsidRPr="00860066">
        <w:rPr>
          <w:b/>
          <w:iCs/>
          <w:sz w:val="28"/>
          <w:szCs w:val="28"/>
        </w:rPr>
        <w:t xml:space="preserve">             ДЗЕРЖИНСКОГО СЕЛЬСОВЕТА</w:t>
      </w:r>
    </w:p>
    <w:p w14:paraId="732A3D64" w14:textId="77777777" w:rsidR="000A29DA" w:rsidRPr="00860066" w:rsidRDefault="000A29DA" w:rsidP="000A29DA">
      <w:pPr>
        <w:spacing w:line="276" w:lineRule="auto"/>
        <w:ind w:left="-567" w:firstLine="567"/>
        <w:rPr>
          <w:sz w:val="28"/>
          <w:szCs w:val="28"/>
        </w:rPr>
      </w:pPr>
    </w:p>
    <w:p w14:paraId="36937309" w14:textId="77777777" w:rsidR="00860066" w:rsidRPr="00860066" w:rsidRDefault="000A29DA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ab/>
      </w:r>
      <w:r w:rsidR="00860066" w:rsidRPr="00860066">
        <w:rPr>
          <w:sz w:val="28"/>
          <w:szCs w:val="28"/>
        </w:rPr>
        <w:t xml:space="preserve">По состоянию на 01.01.2026 года в бюджет Дзержинского сельсовета поступило налоговых и неналоговых доходов 9 085 232,73 руб. Это составляет 101,5 % от утвержденных годовых назначений (с уточнениями в решение Совета Депутатов «О бюджете на 2025 год»). </w:t>
      </w:r>
    </w:p>
    <w:p w14:paraId="51B0EF9E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Налог на доходы физических лиц в общей сумме поступления собственных доходов составляет 3 171 991,</w:t>
      </w:r>
      <w:proofErr w:type="gramStart"/>
      <w:r w:rsidRPr="00860066">
        <w:rPr>
          <w:sz w:val="28"/>
          <w:szCs w:val="28"/>
        </w:rPr>
        <w:t>12  руб.</w:t>
      </w:r>
      <w:proofErr w:type="gramEnd"/>
      <w:r w:rsidRPr="00860066">
        <w:rPr>
          <w:sz w:val="28"/>
          <w:szCs w:val="28"/>
        </w:rPr>
        <w:t>, что составляет 91,8 % от запланированных бюджетных назначений.</w:t>
      </w:r>
    </w:p>
    <w:p w14:paraId="0BE567F4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lastRenderedPageBreak/>
        <w:t xml:space="preserve">Доходы от уплаты акцизов – 2 507 902,3 руб., что составляет 104,50 % от запланированных бюджетных назначений. </w:t>
      </w:r>
    </w:p>
    <w:p w14:paraId="7AD1B029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Единый сельскохозяйственный налог поступил в сумме 605 813,35 руб., что составляет 100,6 %.</w:t>
      </w:r>
    </w:p>
    <w:p w14:paraId="596021C2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Налога на имущество физических </w:t>
      </w:r>
      <w:proofErr w:type="gramStart"/>
      <w:r w:rsidRPr="00860066">
        <w:rPr>
          <w:sz w:val="28"/>
          <w:szCs w:val="28"/>
        </w:rPr>
        <w:t>лиц  зачислено</w:t>
      </w:r>
      <w:proofErr w:type="gramEnd"/>
      <w:r w:rsidRPr="00860066">
        <w:rPr>
          <w:sz w:val="28"/>
          <w:szCs w:val="28"/>
        </w:rPr>
        <w:t xml:space="preserve"> в бюджет в сумме 1 061 694,84  руб., что составляет 109,2 % от запланированных бюджетных назначений.  </w:t>
      </w:r>
    </w:p>
    <w:p w14:paraId="57FBFBE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Земельный налог с </w:t>
      </w:r>
      <w:proofErr w:type="gramStart"/>
      <w:r w:rsidRPr="00860066">
        <w:rPr>
          <w:sz w:val="28"/>
          <w:szCs w:val="28"/>
        </w:rPr>
        <w:t>организаций  поступил</w:t>
      </w:r>
      <w:proofErr w:type="gramEnd"/>
      <w:r w:rsidRPr="00860066">
        <w:rPr>
          <w:sz w:val="28"/>
          <w:szCs w:val="28"/>
        </w:rPr>
        <w:t xml:space="preserve"> в сумме 509 124,48, что составляет 126,52 % от запланированных бюджетных назначений.  </w:t>
      </w:r>
    </w:p>
    <w:p w14:paraId="78FB7A0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Земельный налог с физических </w:t>
      </w:r>
      <w:proofErr w:type="gramStart"/>
      <w:r w:rsidRPr="00860066">
        <w:rPr>
          <w:sz w:val="28"/>
          <w:szCs w:val="28"/>
        </w:rPr>
        <w:t>лиц  поступил</w:t>
      </w:r>
      <w:proofErr w:type="gramEnd"/>
      <w:r w:rsidRPr="00860066">
        <w:rPr>
          <w:sz w:val="28"/>
          <w:szCs w:val="28"/>
        </w:rPr>
        <w:t xml:space="preserve"> в сумме 945 794,42., что составляет 111,06 % от запланированных бюджетных назначений</w:t>
      </w:r>
    </w:p>
    <w:p w14:paraId="62851F5B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Доходы, </w:t>
      </w:r>
      <w:proofErr w:type="gramStart"/>
      <w:r w:rsidRPr="00860066">
        <w:rPr>
          <w:sz w:val="28"/>
          <w:szCs w:val="28"/>
        </w:rPr>
        <w:t>поступающие в порядке возмещения расходов</w:t>
      </w:r>
      <w:proofErr w:type="gramEnd"/>
      <w:r w:rsidRPr="00860066">
        <w:rPr>
          <w:sz w:val="28"/>
          <w:szCs w:val="28"/>
        </w:rPr>
        <w:t xml:space="preserve"> понесенных в связи с эксплуатацией имущества поселения составили 223 940,00 руб. что составляет 100 % от запланированных бюджетных назначений.</w:t>
      </w:r>
    </w:p>
    <w:p w14:paraId="2810C48C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Доходы от сдачи в аренду имущества поступило 17 752,47 руб., что составляет 100% от плана.</w:t>
      </w:r>
    </w:p>
    <w:p w14:paraId="2650E43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составили 2 203,81 </w:t>
      </w:r>
      <w:proofErr w:type="spellStart"/>
      <w:r w:rsidRPr="00860066">
        <w:rPr>
          <w:sz w:val="28"/>
          <w:szCs w:val="28"/>
        </w:rPr>
        <w:t>руб</w:t>
      </w:r>
      <w:proofErr w:type="spellEnd"/>
      <w:r w:rsidRPr="00860066">
        <w:rPr>
          <w:sz w:val="28"/>
          <w:szCs w:val="28"/>
        </w:rPr>
        <w:t>, что составляет 100% от плана.</w:t>
      </w:r>
    </w:p>
    <w:p w14:paraId="084FABAF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Штрафов и возмещений от ущерба поступило 39 015,94 руб., что составляет 121,92 % от плана.</w:t>
      </w:r>
    </w:p>
    <w:p w14:paraId="737A17A9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Размер поступления дотаций в бюджет сельсовета составил 20 081 500,00 руб., что составляет 100 % от запланированных бюджетных назначений. </w:t>
      </w:r>
    </w:p>
    <w:p w14:paraId="2DEAAC5A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Размер поступления субвенций </w:t>
      </w:r>
      <w:proofErr w:type="gramStart"/>
      <w:r w:rsidRPr="00860066">
        <w:rPr>
          <w:sz w:val="28"/>
          <w:szCs w:val="28"/>
        </w:rPr>
        <w:t>в  бюджет</w:t>
      </w:r>
      <w:proofErr w:type="gramEnd"/>
      <w:r w:rsidRPr="00860066">
        <w:rPr>
          <w:sz w:val="28"/>
          <w:szCs w:val="28"/>
        </w:rPr>
        <w:t xml:space="preserve"> сельсовета составил 1 463 015,26  </w:t>
      </w:r>
      <w:proofErr w:type="spellStart"/>
      <w:r w:rsidRPr="00860066">
        <w:rPr>
          <w:sz w:val="28"/>
          <w:szCs w:val="28"/>
        </w:rPr>
        <w:t>руб.,это</w:t>
      </w:r>
      <w:proofErr w:type="spellEnd"/>
      <w:r w:rsidRPr="00860066">
        <w:rPr>
          <w:sz w:val="28"/>
          <w:szCs w:val="28"/>
        </w:rPr>
        <w:t xml:space="preserve">  98,48% от плана.</w:t>
      </w:r>
    </w:p>
    <w:p w14:paraId="1EE2B93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Поступления по иным межбюджетным трансфертам составили 15 928 516,10 рублей, что составляет 99,04 % от запланированных бюджетных назначений. </w:t>
      </w:r>
    </w:p>
    <w:p w14:paraId="7AE80F2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>Поступления по субсидиям составили 22 299 824,68 руб., что составляет 97,76 % от запланированных бюджетных назначений.</w:t>
      </w:r>
    </w:p>
    <w:p w14:paraId="339A306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По состоянию на 01.01.2026 года остаток </w:t>
      </w:r>
      <w:proofErr w:type="gramStart"/>
      <w:r w:rsidRPr="00860066">
        <w:rPr>
          <w:sz w:val="28"/>
          <w:szCs w:val="28"/>
        </w:rPr>
        <w:t>поступивших  в</w:t>
      </w:r>
      <w:proofErr w:type="gramEnd"/>
      <w:r w:rsidRPr="00860066">
        <w:rPr>
          <w:sz w:val="28"/>
          <w:szCs w:val="28"/>
        </w:rPr>
        <w:t xml:space="preserve"> местный бюджет  средств  на счете бюджета сельсовета образовался в связи с неполным их использованием и составил 1 527 703,11 руб.</w:t>
      </w:r>
      <w:r w:rsidRPr="00860066">
        <w:rPr>
          <w:sz w:val="28"/>
          <w:szCs w:val="28"/>
        </w:rPr>
        <w:tab/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3039"/>
        <w:gridCol w:w="2006"/>
        <w:gridCol w:w="1966"/>
        <w:gridCol w:w="2133"/>
      </w:tblGrid>
      <w:tr w:rsidR="00860066" w:rsidRPr="00860066" w14:paraId="70BF41E0" w14:textId="77777777" w:rsidTr="00860066">
        <w:trPr>
          <w:trHeight w:val="453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FBC15" w14:textId="77777777" w:rsidR="00860066" w:rsidRPr="00860066" w:rsidRDefault="00860066" w:rsidP="008600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2"/>
            <w:r w:rsidRPr="00860066">
              <w:rPr>
                <w:b/>
                <w:bCs/>
                <w:color w:val="000000"/>
                <w:sz w:val="28"/>
                <w:szCs w:val="28"/>
              </w:rPr>
              <w:t>1. Доходы</w:t>
            </w:r>
            <w:bookmarkEnd w:id="0"/>
          </w:p>
        </w:tc>
      </w:tr>
      <w:tr w:rsidR="00860066" w:rsidRPr="00860066" w14:paraId="3F2E895F" w14:textId="77777777" w:rsidTr="00860066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1CD1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bookmarkStart w:id="1" w:name="RANGE!A3"/>
            <w:r w:rsidRPr="00860066">
              <w:rPr>
                <w:color w:val="000000"/>
                <w:sz w:val="28"/>
                <w:szCs w:val="28"/>
              </w:rPr>
              <w:t>Наименование показателя</w:t>
            </w:r>
            <w:bookmarkEnd w:id="1"/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743D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1ACF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023817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860066" w:rsidRPr="00860066" w14:paraId="175F88AE" w14:textId="77777777" w:rsidTr="00860066">
        <w:trPr>
          <w:trHeight w:val="333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8D222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4D47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5810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CE2B4B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6</w:t>
            </w:r>
          </w:p>
        </w:tc>
      </w:tr>
      <w:tr w:rsidR="00860066" w:rsidRPr="00860066" w14:paraId="41914E12" w14:textId="77777777" w:rsidTr="00860066">
        <w:trPr>
          <w:trHeight w:val="4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4A09" w14:textId="77777777" w:rsidR="00860066" w:rsidRPr="00860066" w:rsidRDefault="00860066" w:rsidP="0086006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60066">
              <w:rPr>
                <w:b/>
                <w:bCs/>
                <w:color w:val="000000"/>
                <w:sz w:val="28"/>
                <w:szCs w:val="28"/>
              </w:rPr>
              <w:t>Доходы бюджета - всего,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1869" w14:textId="77777777" w:rsidR="00860066" w:rsidRPr="00860066" w:rsidRDefault="00860066" w:rsidP="008600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0066">
              <w:rPr>
                <w:b/>
                <w:bCs/>
                <w:color w:val="000000"/>
                <w:sz w:val="28"/>
                <w:szCs w:val="28"/>
              </w:rPr>
              <w:t>  69 475 276,87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1F27" w14:textId="77777777" w:rsidR="00860066" w:rsidRPr="00860066" w:rsidRDefault="00860066" w:rsidP="008600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0066">
              <w:rPr>
                <w:b/>
                <w:bCs/>
                <w:color w:val="000000"/>
                <w:sz w:val="28"/>
                <w:szCs w:val="28"/>
              </w:rPr>
              <w:t>  68 917 996,77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FF0C" w14:textId="77777777" w:rsidR="00860066" w:rsidRPr="00860066" w:rsidRDefault="00860066" w:rsidP="0086006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60066">
              <w:rPr>
                <w:b/>
                <w:bCs/>
                <w:color w:val="000000"/>
                <w:sz w:val="28"/>
                <w:szCs w:val="28"/>
              </w:rPr>
              <w:t>   557 280,10</w:t>
            </w:r>
          </w:p>
        </w:tc>
      </w:tr>
      <w:tr w:rsidR="00860066" w:rsidRPr="00860066" w14:paraId="34CBFDEC" w14:textId="77777777" w:rsidTr="00860066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D2C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8FD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8 954 281,00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DEE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9 085 232,73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050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F2C6CB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08A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825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3 449 231,00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B42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3 171 991,12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C5F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277 239,88</w:t>
            </w:r>
          </w:p>
        </w:tc>
      </w:tr>
      <w:tr w:rsidR="00860066" w:rsidRPr="00860066" w14:paraId="3795C7CA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85E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957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3 449 231,00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3E8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3 171 991,12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15A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277 239,88</w:t>
            </w:r>
          </w:p>
        </w:tc>
      </w:tr>
      <w:tr w:rsidR="00860066" w:rsidRPr="00860066" w14:paraId="6CED7898" w14:textId="77777777" w:rsidTr="00860066">
        <w:trPr>
          <w:trHeight w:val="51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709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336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2 113 454,00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315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2 228 583,40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77F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9CAA902" w14:textId="77777777" w:rsidTr="00860066">
        <w:trPr>
          <w:trHeight w:val="349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5ED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850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1 977,00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C57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2 592,19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40D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4C5A537" w14:textId="77777777" w:rsidTr="00860066">
        <w:trPr>
          <w:trHeight w:val="308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AC4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32D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34 760,00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F10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12 887,26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05E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21 872,74</w:t>
            </w:r>
          </w:p>
        </w:tc>
      </w:tr>
      <w:tr w:rsidR="00860066" w:rsidRPr="00860066" w14:paraId="42DA2286" w14:textId="77777777" w:rsidTr="00860066">
        <w:trPr>
          <w:trHeight w:val="819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2CA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 xml:space="preserve">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342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3B7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2 913,80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389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02D1E75" w14:textId="77777777" w:rsidTr="00860066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44B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4E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4 040,00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95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5 073,28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93D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3894993" w14:textId="77777777" w:rsidTr="00860066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6FE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E56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1 295 000,00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981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919 941,19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3A4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375 058,81</w:t>
            </w:r>
          </w:p>
        </w:tc>
      </w:tr>
      <w:tr w:rsidR="00860066" w:rsidRPr="00860066" w14:paraId="3670373A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647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38C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2 400 500,00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786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2 507 902,30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6F5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2BABCEB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69E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FDA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2 400 500,00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02B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2 507 902,30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B55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7051562" w14:textId="77777777" w:rsidTr="00860066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4AB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B23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1 278 900,00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6F4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1 272 204,44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7DBB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6 695,56</w:t>
            </w:r>
          </w:p>
        </w:tc>
      </w:tr>
      <w:tr w:rsidR="00860066" w:rsidRPr="00860066" w14:paraId="16C31F14" w14:textId="77777777" w:rsidTr="00860066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2DE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3CC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1 278 900,00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539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1 272 204,44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C12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6 695,56</w:t>
            </w:r>
          </w:p>
        </w:tc>
      </w:tr>
      <w:tr w:rsidR="00860066" w:rsidRPr="00860066" w14:paraId="68166988" w14:textId="77777777" w:rsidTr="00860066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010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582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3A8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7 444,42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C6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CADBE3C" w14:textId="77777777" w:rsidTr="00860066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74C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BF2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F76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7 444,42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2C6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A9D5571" w14:textId="77777777" w:rsidTr="00860066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EFB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48B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1 314 000,00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988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1 355 456,80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C68C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FC45427" w14:textId="77777777" w:rsidTr="00860066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A92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A2C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1 314 000,00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21F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1 355 456,80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8B0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3F5DAC40" w14:textId="77777777" w:rsidTr="00860066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100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5DF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   199 000,00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B7E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   127 203,36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02D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87B059F" w14:textId="77777777" w:rsidTr="00860066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EB4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602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-   199 000,00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C18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   127 203,36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502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089F4A13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89D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D83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602 250,00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B16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605 813,35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1A0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E18D49A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71F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4AB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602 250,00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AE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605 813,35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353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FC428DB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EC5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A72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602 250,00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96A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605 813,35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1DB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645BD51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53E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29A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2 226 404,19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9A6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2 516 613,74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4E7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D7B899B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B73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F32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972 404,19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C78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1 061 694,84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68C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DAA6753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E2D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27C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972 404,19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759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1 061 694,84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938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BD9C957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9C1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F0E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1 254 000,00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DAC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1 454 918,90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F0F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62F67F3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E7B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706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402 400,00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157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509 124,48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B3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BB38E06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C25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A25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402 400,00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7F5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509 124,48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9B4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746EC80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46B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69D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851 600,00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661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945 794,42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E85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CF6666D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F2B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5F6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851 600,00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BA5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945 794,42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AA7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C0EBDF3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639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E18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042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65F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08CB28D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1D1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16E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795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38D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943D652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9D4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35E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F1F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1F9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0CC33BC8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B6B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994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8D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E78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699AEDC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318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325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226 143,81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A1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226 143,81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FFE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1850D956" w14:textId="77777777" w:rsidTr="00860066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106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26A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226 143,81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2D6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226 143,81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C1B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99CA16F" w14:textId="77777777" w:rsidTr="00860066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66C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8C0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2 203,81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AB9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2 203,81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68E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2903672" w14:textId="77777777" w:rsidTr="00860066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F86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D33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2 203,81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0DF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2 203,81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C76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CD2773E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9B9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DCF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223 940,00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730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223 940,00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9C9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4BB7439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614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011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223 940,00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D70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223 940,00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E5B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1DDEE173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55A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6C5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430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8CA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64ACA3C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B92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750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EE1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43B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3006A2F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1D1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C52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8C8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568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A9F9EDE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71B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DE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ACD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17 752,47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2B5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85329CC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B62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4B7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D94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044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0892E8B6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5E7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Доходы от продажи земельных участков, находящихся в государственной и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B4B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D6D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76B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00ACEB3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3C8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BE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24A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F5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0744B92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891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E59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881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3AC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7675689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D5C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7CB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7C3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39 015,94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E34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BC75C47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8D6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74C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870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39 015,94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F84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B5AB770" w14:textId="77777777" w:rsidTr="00860066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165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E76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32 000,00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DFF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39 015,94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CB4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0811961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30B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749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4AE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7B2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0BDA614D" w14:textId="77777777" w:rsidTr="00860066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570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C1F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2EC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0A9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243B78A8" w14:textId="77777777" w:rsidTr="00860066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8DC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FE1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4FF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4C3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7FE21981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9D3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658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D35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A99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662CD77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776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88E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E1A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C3E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D902945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FF7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Инициативные платежи, зачисляемые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124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1C4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462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38296BF3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084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0E7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60 520 995,87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BF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59 832 764,04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E43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688 231,83</w:t>
            </w:r>
          </w:p>
        </w:tc>
      </w:tr>
      <w:tr w:rsidR="00860066" w:rsidRPr="00860066" w14:paraId="1E3B686F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0BD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0FC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60 520 995,87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A16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59 832 764,04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EC2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688 231,83</w:t>
            </w:r>
          </w:p>
        </w:tc>
      </w:tr>
      <w:tr w:rsidR="00860066" w:rsidRPr="00860066" w14:paraId="38F0E279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37D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662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3DC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FF2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DD18F37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0B3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B70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F37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DC0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C921265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190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2A6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255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20 081 500,00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E48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682E7B9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7B9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33F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319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5EB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474DC7B2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A27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652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672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547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5211EFBD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E48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32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22 811 613,44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586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22 299 824,68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AE9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511 788,76</w:t>
            </w:r>
          </w:p>
        </w:tc>
      </w:tr>
      <w:tr w:rsidR="00860066" w:rsidRPr="00860066" w14:paraId="1873196C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07A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F51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22 811 613,44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BE7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22 299 824,68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5F3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511 788,76</w:t>
            </w:r>
          </w:p>
        </w:tc>
      </w:tr>
      <w:tr w:rsidR="00860066" w:rsidRPr="00860066" w14:paraId="08F32600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FB4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CC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22 811 613,44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438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22 299 824,68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4BE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511 788,76</w:t>
            </w:r>
          </w:p>
        </w:tc>
      </w:tr>
      <w:tr w:rsidR="00860066" w:rsidRPr="00860066" w14:paraId="25941941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C0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206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1 545 458,00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15B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1 522 923,26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140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03CF5B78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A6F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D94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59 908,00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65F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59 908,00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5B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ADDFA7B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B83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544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59 908,00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CF8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59 908,00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923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2DC4689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2AD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FC2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1 485 550,00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7A4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1 463 015,26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BC6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4A41B77C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E4A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210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1 485 550,00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F5A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1 463 015,26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32C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048FD45C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FD1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5A0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16 082 424,43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AB1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15 928 516,10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590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153 908,33</w:t>
            </w:r>
          </w:p>
        </w:tc>
      </w:tr>
      <w:tr w:rsidR="00860066" w:rsidRPr="00860066" w14:paraId="63D98A60" w14:textId="77777777" w:rsidTr="00860066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821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C72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16 082 424,43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2DB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15 928 516,10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735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153 908,33</w:t>
            </w:r>
          </w:p>
        </w:tc>
      </w:tr>
      <w:tr w:rsidR="00860066" w:rsidRPr="00860066" w14:paraId="678E9C96" w14:textId="77777777" w:rsidTr="00860066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607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812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16 082 424,43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890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15 928 516,10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41D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153 908,33</w:t>
            </w:r>
          </w:p>
        </w:tc>
      </w:tr>
      <w:tr w:rsidR="00860066" w:rsidRPr="00860066" w14:paraId="158B9AF8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0B4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3BA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F4A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62D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1FC49398" w14:textId="77777777" w:rsidTr="00860066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D80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B71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0E2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C05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344808E" w14:textId="77777777" w:rsidTr="00860066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EDF9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BEF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96B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EE7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0066" w:rsidRPr="00860066" w14:paraId="62A49B6E" w14:textId="77777777" w:rsidTr="00860066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B74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 xml:space="preserve">Возврат остатков субсидий на </w:t>
            </w:r>
            <w:proofErr w:type="spellStart"/>
            <w:r w:rsidRPr="0086006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860066">
              <w:rPr>
                <w:color w:val="000000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реализации мероприятий по социально-экономическому развитию субъектов Российской Федерации, входящих в состав Северо-Кавказского федерального округа, из бюджетов внутригородских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FE8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8C8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05F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3918414" w14:textId="77777777" w:rsidR="000A29DA" w:rsidRDefault="000A29DA" w:rsidP="000A29DA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084B8F4" w14:textId="77777777" w:rsidR="000A29DA" w:rsidRDefault="000A29DA" w:rsidP="000A29DA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РЕЗУЛЬТАТЫ ВНЕШНЕЙ ПРОВЕРКИ ОТЧЁТОВ ГЛАВНЫХ АДМИНИСТРАТОРОВ СРЕДСТВ БЮДЖЕТА </w:t>
      </w:r>
      <w:r>
        <w:rPr>
          <w:b/>
          <w:color w:val="000000"/>
          <w:sz w:val="28"/>
          <w:szCs w:val="28"/>
        </w:rPr>
        <w:t>ДЗЕРЖИНСКОГО</w:t>
      </w:r>
      <w:r>
        <w:rPr>
          <w:b/>
          <w:sz w:val="28"/>
          <w:szCs w:val="28"/>
        </w:rPr>
        <w:t xml:space="preserve"> СЕЛЬСКОГО СОВЕТА</w:t>
      </w:r>
    </w:p>
    <w:p w14:paraId="03FBF2BD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бюджета, </w:t>
      </w:r>
      <w:proofErr w:type="gramStart"/>
      <w:r w:rsidRPr="00860066">
        <w:rPr>
          <w:sz w:val="28"/>
          <w:szCs w:val="28"/>
        </w:rPr>
        <w:t>администратора  доходов</w:t>
      </w:r>
      <w:proofErr w:type="gramEnd"/>
      <w:r w:rsidRPr="00860066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отчёта. В разделе «Доходы бюджета» главным администратором доходов местного бюджета в гр.4 отражена сумма 69 475 276,87</w:t>
      </w:r>
      <w:r w:rsidRPr="00860066">
        <w:rPr>
          <w:b/>
          <w:sz w:val="28"/>
          <w:szCs w:val="28"/>
        </w:rPr>
        <w:t xml:space="preserve"> </w:t>
      </w:r>
      <w:r w:rsidRPr="00860066">
        <w:rPr>
          <w:sz w:val="28"/>
          <w:szCs w:val="28"/>
        </w:rPr>
        <w:t>руб., утверждённая решением о бюджете на текущий финансовый год.</w:t>
      </w:r>
    </w:p>
    <w:p w14:paraId="739BE26C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В разделе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70 908 400,22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порядке.  В разделе «Источники финансирования дефицита </w:t>
      </w:r>
      <w:proofErr w:type="gramStart"/>
      <w:r w:rsidRPr="00860066">
        <w:rPr>
          <w:sz w:val="28"/>
          <w:szCs w:val="28"/>
        </w:rPr>
        <w:t>бюджета»  отражена</w:t>
      </w:r>
      <w:proofErr w:type="gramEnd"/>
      <w:r w:rsidRPr="00860066">
        <w:rPr>
          <w:sz w:val="28"/>
          <w:szCs w:val="28"/>
        </w:rPr>
        <w:t xml:space="preserve"> сумма </w:t>
      </w:r>
      <w:r w:rsidRPr="00860066">
        <w:rPr>
          <w:b/>
          <w:bCs/>
          <w:sz w:val="28"/>
          <w:szCs w:val="28"/>
        </w:rPr>
        <w:t>–</w:t>
      </w:r>
      <w:r w:rsidRPr="00860066">
        <w:rPr>
          <w:bCs/>
          <w:sz w:val="28"/>
          <w:szCs w:val="28"/>
        </w:rPr>
        <w:t xml:space="preserve"> 1 527 703,11 </w:t>
      </w:r>
      <w:r w:rsidRPr="00860066">
        <w:rPr>
          <w:sz w:val="28"/>
          <w:szCs w:val="28"/>
        </w:rPr>
        <w:t xml:space="preserve">руб. </w:t>
      </w:r>
    </w:p>
    <w:p w14:paraId="3E4A380E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proofErr w:type="gramStart"/>
      <w:r w:rsidRPr="00860066">
        <w:rPr>
          <w:sz w:val="28"/>
          <w:szCs w:val="28"/>
        </w:rPr>
        <w:t>Показатели  о</w:t>
      </w:r>
      <w:proofErr w:type="gramEnd"/>
      <w:r w:rsidRPr="00860066">
        <w:rPr>
          <w:sz w:val="28"/>
          <w:szCs w:val="28"/>
        </w:rPr>
        <w:t xml:space="preserve"> движении нефинансовых активов  за 2025 год приведены  в  таблице 0503168 по основным средствам и материальным запасам.</w:t>
      </w:r>
    </w:p>
    <w:p w14:paraId="40553D70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lastRenderedPageBreak/>
        <w:t>Недвижимое имущество на 01.01.2026 года составило 9 728 836,</w:t>
      </w:r>
      <w:proofErr w:type="gramStart"/>
      <w:r w:rsidRPr="00860066">
        <w:rPr>
          <w:sz w:val="28"/>
          <w:szCs w:val="28"/>
        </w:rPr>
        <w:t>00  руб.</w:t>
      </w:r>
      <w:proofErr w:type="gramEnd"/>
      <w:r w:rsidRPr="00860066">
        <w:rPr>
          <w:sz w:val="28"/>
          <w:szCs w:val="28"/>
        </w:rPr>
        <w:t>, движимое – 26 394 330,34 руб.</w:t>
      </w:r>
    </w:p>
    <w:p w14:paraId="2122CF0D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4F6DE5A3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     Нереальной к взысканию задолженности по состоянию на 01.01.2026 года нет.</w:t>
      </w:r>
    </w:p>
    <w:p w14:paraId="460F75BB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     Государственный (</w:t>
      </w:r>
      <w:proofErr w:type="gramStart"/>
      <w:r w:rsidRPr="00860066">
        <w:rPr>
          <w:sz w:val="28"/>
          <w:szCs w:val="28"/>
        </w:rPr>
        <w:t>муниципальный )</w:t>
      </w:r>
      <w:proofErr w:type="gramEnd"/>
      <w:r w:rsidRPr="00860066">
        <w:rPr>
          <w:sz w:val="28"/>
          <w:szCs w:val="28"/>
        </w:rPr>
        <w:t xml:space="preserve"> долг отсутствует. </w:t>
      </w:r>
    </w:p>
    <w:p w14:paraId="686412DD" w14:textId="77777777" w:rsidR="000A29DA" w:rsidRPr="00860066" w:rsidRDefault="000A29DA" w:rsidP="000A29DA">
      <w:pPr>
        <w:spacing w:line="276" w:lineRule="auto"/>
        <w:rPr>
          <w:rFonts w:eastAsia="Calibri"/>
          <w:b/>
          <w:color w:val="000000"/>
          <w:sz w:val="28"/>
          <w:szCs w:val="28"/>
        </w:rPr>
      </w:pPr>
      <w:r w:rsidRPr="00860066">
        <w:rPr>
          <w:rFonts w:eastAsia="Calibri"/>
          <w:b/>
          <w:color w:val="000000"/>
          <w:sz w:val="28"/>
          <w:szCs w:val="28"/>
        </w:rPr>
        <w:t xml:space="preserve"> </w:t>
      </w:r>
    </w:p>
    <w:p w14:paraId="3795112A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Информация об </w:t>
      </w:r>
      <w:proofErr w:type="gramStart"/>
      <w:r w:rsidRPr="00860066">
        <w:rPr>
          <w:sz w:val="28"/>
          <w:szCs w:val="28"/>
        </w:rPr>
        <w:t>исполнении  бюджета</w:t>
      </w:r>
      <w:proofErr w:type="gramEnd"/>
      <w:r w:rsidRPr="00860066">
        <w:rPr>
          <w:sz w:val="28"/>
          <w:szCs w:val="28"/>
        </w:rPr>
        <w:t xml:space="preserve"> в разрезе отраслей представлена ниже.</w:t>
      </w:r>
    </w:p>
    <w:p w14:paraId="6CC03FF6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>По разделу 0100 «Функционирование органов местного самоуправления»</w:t>
      </w:r>
      <w:r w:rsidRPr="00860066">
        <w:rPr>
          <w:sz w:val="28"/>
          <w:szCs w:val="28"/>
        </w:rPr>
        <w:t xml:space="preserve"> - при </w:t>
      </w:r>
      <w:proofErr w:type="gramStart"/>
      <w:r w:rsidRPr="00860066">
        <w:rPr>
          <w:sz w:val="28"/>
          <w:szCs w:val="28"/>
        </w:rPr>
        <w:t>уточненном  бюджете</w:t>
      </w:r>
      <w:proofErr w:type="gramEnd"/>
      <w:r w:rsidRPr="00860066">
        <w:rPr>
          <w:sz w:val="28"/>
          <w:szCs w:val="28"/>
        </w:rPr>
        <w:t xml:space="preserve"> в сумме 19 705 328,89 руб. исполнено 19 327 587,91 руб., не исполнение составило   377 740,98  руб. а именно:</w:t>
      </w:r>
    </w:p>
    <w:p w14:paraId="2662BA0D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- Резервный фонд не был использован в 2025 году это 100 000 руб.</w:t>
      </w:r>
    </w:p>
    <w:p w14:paraId="34885DF7" w14:textId="77777777" w:rsidR="00860066" w:rsidRPr="00860066" w:rsidRDefault="00860066" w:rsidP="00860066">
      <w:pPr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             - Расходы на заработную плату аппарата не исполнены </w:t>
      </w:r>
      <w:proofErr w:type="gramStart"/>
      <w:r w:rsidRPr="00860066">
        <w:rPr>
          <w:sz w:val="28"/>
          <w:szCs w:val="28"/>
        </w:rPr>
        <w:t>на  192</w:t>
      </w:r>
      <w:proofErr w:type="gramEnd"/>
      <w:r w:rsidRPr="00860066">
        <w:rPr>
          <w:sz w:val="28"/>
          <w:szCs w:val="28"/>
        </w:rPr>
        <w:t> 272,87 руб., в связи с тем, что в администрации присутствуют свободные  вакантные ставки по штатному расписанию: заместитель главы с 09.12.2025 года, электрик с 01.01.2025 года;</w:t>
      </w:r>
    </w:p>
    <w:p w14:paraId="6E898D04" w14:textId="77777777" w:rsidR="00860066" w:rsidRPr="00860066" w:rsidRDefault="00860066" w:rsidP="00860066">
      <w:pPr>
        <w:ind w:firstLine="709"/>
        <w:jc w:val="both"/>
        <w:rPr>
          <w:sz w:val="28"/>
          <w:szCs w:val="28"/>
        </w:rPr>
      </w:pPr>
      <w:r w:rsidRPr="00860066">
        <w:rPr>
          <w:sz w:val="28"/>
          <w:szCs w:val="28"/>
        </w:rPr>
        <w:t xml:space="preserve">- Расходы по закупке товаров, работ и услуг для обеспечения государственных (муниципальных) нужд в сумме    85 068,11 руб.: в связи с уменьшением оплаты по контракту по мед. предрейсовым осмотрам с КГБУЗ «Дзержинская РБ» - 7 866,00 </w:t>
      </w:r>
      <w:proofErr w:type="spellStart"/>
      <w:r w:rsidRPr="00860066">
        <w:rPr>
          <w:sz w:val="28"/>
          <w:szCs w:val="28"/>
        </w:rPr>
        <w:t>руб</w:t>
      </w:r>
      <w:proofErr w:type="spellEnd"/>
      <w:r w:rsidRPr="00860066">
        <w:rPr>
          <w:sz w:val="28"/>
          <w:szCs w:val="28"/>
        </w:rPr>
        <w:t xml:space="preserve">, экономия по услугам связи -3 707,27 </w:t>
      </w:r>
      <w:proofErr w:type="spellStart"/>
      <w:r w:rsidRPr="00860066">
        <w:rPr>
          <w:sz w:val="28"/>
          <w:szCs w:val="28"/>
        </w:rPr>
        <w:t>руб</w:t>
      </w:r>
      <w:proofErr w:type="spellEnd"/>
      <w:r w:rsidRPr="00860066">
        <w:rPr>
          <w:sz w:val="28"/>
          <w:szCs w:val="28"/>
        </w:rPr>
        <w:t xml:space="preserve">, экономия по оплате тко-3 143,24 </w:t>
      </w:r>
      <w:proofErr w:type="spellStart"/>
      <w:r w:rsidRPr="00860066">
        <w:rPr>
          <w:sz w:val="28"/>
          <w:szCs w:val="28"/>
        </w:rPr>
        <w:t>руб</w:t>
      </w:r>
      <w:proofErr w:type="spellEnd"/>
      <w:r w:rsidRPr="00860066">
        <w:rPr>
          <w:sz w:val="28"/>
          <w:szCs w:val="28"/>
        </w:rPr>
        <w:t>, экономия на приобретение мат. запасов- 70 351,60руб.</w:t>
      </w:r>
    </w:p>
    <w:p w14:paraId="2DF3CCD0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>По разделу 0200 «Национальная оборона»</w:t>
      </w:r>
      <w:r w:rsidRPr="00860066">
        <w:rPr>
          <w:sz w:val="28"/>
          <w:szCs w:val="28"/>
        </w:rPr>
        <w:t xml:space="preserve"> - при </w:t>
      </w:r>
      <w:proofErr w:type="gramStart"/>
      <w:r w:rsidRPr="00860066">
        <w:rPr>
          <w:sz w:val="28"/>
          <w:szCs w:val="28"/>
        </w:rPr>
        <w:t>уточненном  бюджете</w:t>
      </w:r>
      <w:proofErr w:type="gramEnd"/>
      <w:r w:rsidRPr="00860066">
        <w:rPr>
          <w:sz w:val="28"/>
          <w:szCs w:val="28"/>
        </w:rPr>
        <w:t xml:space="preserve"> в сумме           1 485 550, руб. исполнено  1 463 015,26 руб. или   98,48  %. Неисполнение связано с тем, что 1 работник находился на больничном.</w:t>
      </w:r>
    </w:p>
    <w:p w14:paraId="7D0512DD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860066">
        <w:rPr>
          <w:sz w:val="28"/>
          <w:szCs w:val="28"/>
        </w:rPr>
        <w:t xml:space="preserve"> </w:t>
      </w:r>
      <w:proofErr w:type="gramStart"/>
      <w:r w:rsidRPr="00860066">
        <w:rPr>
          <w:sz w:val="28"/>
          <w:szCs w:val="28"/>
        </w:rPr>
        <w:t>при  уточненном</w:t>
      </w:r>
      <w:proofErr w:type="gramEnd"/>
      <w:r w:rsidRPr="00860066">
        <w:rPr>
          <w:sz w:val="28"/>
          <w:szCs w:val="28"/>
        </w:rPr>
        <w:t xml:space="preserve"> бюджете  в сумме  1 598 652,3 руб. исполнено  1572452,3 руб. или  98,36 %.</w:t>
      </w:r>
    </w:p>
    <w:p w14:paraId="46B1972E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 xml:space="preserve">По разделу 0400 «Национальная экономика» - </w:t>
      </w:r>
      <w:proofErr w:type="gramStart"/>
      <w:r w:rsidRPr="00860066">
        <w:rPr>
          <w:sz w:val="28"/>
          <w:szCs w:val="28"/>
        </w:rPr>
        <w:t>при  уточненном</w:t>
      </w:r>
      <w:proofErr w:type="gramEnd"/>
      <w:r w:rsidRPr="00860066">
        <w:rPr>
          <w:sz w:val="28"/>
          <w:szCs w:val="28"/>
        </w:rPr>
        <w:t xml:space="preserve"> бюджете в сумме 4 353 696,00 руб. исполнено 4 218 589,31  руб., что составляет 100%.   </w:t>
      </w:r>
    </w:p>
    <w:p w14:paraId="260192F5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>По разделу 0500 «Жилищно-коммунальное хозяйство»</w:t>
      </w:r>
      <w:r w:rsidRPr="00860066">
        <w:rPr>
          <w:sz w:val="28"/>
          <w:szCs w:val="28"/>
        </w:rPr>
        <w:t xml:space="preserve"> - </w:t>
      </w:r>
      <w:proofErr w:type="gramStart"/>
      <w:r w:rsidRPr="00860066">
        <w:rPr>
          <w:sz w:val="28"/>
          <w:szCs w:val="28"/>
        </w:rPr>
        <w:t>при  уточненном</w:t>
      </w:r>
      <w:proofErr w:type="gramEnd"/>
      <w:r w:rsidRPr="00860066">
        <w:rPr>
          <w:sz w:val="28"/>
          <w:szCs w:val="28"/>
        </w:rPr>
        <w:t xml:space="preserve"> бюджете поселения в сумме 8 952 337,27  руб. исполнено только 8 485 329,2 руб., или 94,78 %. Причиной неисполнения плана на сумму   467 008,07руб. послужило следующее: образовалась экономия </w:t>
      </w:r>
      <w:proofErr w:type="gramStart"/>
      <w:r w:rsidRPr="00860066">
        <w:rPr>
          <w:sz w:val="28"/>
          <w:szCs w:val="28"/>
        </w:rPr>
        <w:t>по  оплате</w:t>
      </w:r>
      <w:proofErr w:type="gramEnd"/>
      <w:r w:rsidRPr="00860066">
        <w:rPr>
          <w:sz w:val="28"/>
          <w:szCs w:val="28"/>
        </w:rPr>
        <w:t xml:space="preserve"> за  электроэнергию за счет использования энергосберегающих ламп на 410 180,87 руб., в связи с уменьшением расходов на приобретение светодиодных ламп- 13 295,67руб., мат. запасов -43 531,53 руб.</w:t>
      </w:r>
    </w:p>
    <w:p w14:paraId="256F9347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iCs/>
          <w:sz w:val="28"/>
          <w:szCs w:val="28"/>
        </w:rPr>
        <w:t>По разделу 0800 «Культура, кинематография, средства массовой информации</w:t>
      </w:r>
      <w:r w:rsidRPr="00860066">
        <w:rPr>
          <w:sz w:val="28"/>
          <w:szCs w:val="28"/>
        </w:rPr>
        <w:t xml:space="preserve">»- </w:t>
      </w:r>
      <w:proofErr w:type="gramStart"/>
      <w:r w:rsidRPr="00860066">
        <w:rPr>
          <w:sz w:val="28"/>
          <w:szCs w:val="28"/>
        </w:rPr>
        <w:t>при  уточненном</w:t>
      </w:r>
      <w:proofErr w:type="gramEnd"/>
      <w:r w:rsidRPr="00860066">
        <w:rPr>
          <w:sz w:val="28"/>
          <w:szCs w:val="28"/>
        </w:rPr>
        <w:t xml:space="preserve"> бюджете поселения в сумме  160 337,00 руб. исполнено на 100%. Межбюджетные трансферты, передаваемые бюджетам муниципальных образований на осуществление части полномочий по </w:t>
      </w:r>
      <w:r w:rsidRPr="00860066">
        <w:rPr>
          <w:sz w:val="28"/>
          <w:szCs w:val="28"/>
        </w:rPr>
        <w:lastRenderedPageBreak/>
        <w:t xml:space="preserve">решению вопросов местного значения в соответствии с заключенными соглашениями при </w:t>
      </w:r>
      <w:proofErr w:type="gramStart"/>
      <w:r w:rsidRPr="00860066">
        <w:rPr>
          <w:sz w:val="28"/>
          <w:szCs w:val="28"/>
        </w:rPr>
        <w:t>уточненном  бюджете</w:t>
      </w:r>
      <w:proofErr w:type="gramEnd"/>
      <w:r w:rsidRPr="00860066">
        <w:rPr>
          <w:sz w:val="28"/>
          <w:szCs w:val="28"/>
        </w:rPr>
        <w:t xml:space="preserve">  исполнены на 100%. </w:t>
      </w:r>
    </w:p>
    <w:p w14:paraId="4471CF34" w14:textId="77777777" w:rsidR="00860066" w:rsidRPr="00860066" w:rsidRDefault="00860066" w:rsidP="00860066">
      <w:pPr>
        <w:ind w:firstLine="708"/>
        <w:jc w:val="both"/>
        <w:rPr>
          <w:sz w:val="28"/>
          <w:szCs w:val="28"/>
        </w:rPr>
      </w:pPr>
      <w:r w:rsidRPr="00860066">
        <w:rPr>
          <w:i/>
          <w:sz w:val="28"/>
          <w:szCs w:val="28"/>
        </w:rPr>
        <w:t>По разделу 1006 «Другие вопросы в сфере социальной политики»</w:t>
      </w:r>
      <w:r w:rsidRPr="00860066">
        <w:rPr>
          <w:sz w:val="28"/>
          <w:szCs w:val="28"/>
        </w:rPr>
        <w:t xml:space="preserve"> исполнение составило 100% -1 500 рублей.</w:t>
      </w:r>
    </w:p>
    <w:p w14:paraId="5114B6A5" w14:textId="77777777" w:rsidR="000A29DA" w:rsidRPr="00894C92" w:rsidRDefault="000A29DA" w:rsidP="000A29DA">
      <w:pPr>
        <w:ind w:firstLine="708"/>
        <w:jc w:val="both"/>
        <w:rPr>
          <w:sz w:val="28"/>
          <w:szCs w:val="28"/>
        </w:rPr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2942"/>
        <w:gridCol w:w="2006"/>
        <w:gridCol w:w="1966"/>
        <w:gridCol w:w="2133"/>
      </w:tblGrid>
      <w:tr w:rsidR="00860066" w:rsidRPr="00860066" w14:paraId="6A99A24C" w14:textId="77777777" w:rsidTr="00860066">
        <w:trPr>
          <w:trHeight w:val="504"/>
        </w:trPr>
        <w:tc>
          <w:tcPr>
            <w:tcW w:w="8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108C" w14:textId="77777777" w:rsidR="00860066" w:rsidRPr="00860066" w:rsidRDefault="00860066" w:rsidP="0086006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066">
              <w:rPr>
                <w:b/>
                <w:bCs/>
                <w:color w:val="000000"/>
                <w:sz w:val="28"/>
                <w:szCs w:val="28"/>
              </w:rPr>
              <w:t>2. Расходы бюджета</w:t>
            </w:r>
          </w:p>
        </w:tc>
      </w:tr>
      <w:tr w:rsidR="00860066" w:rsidRPr="00860066" w14:paraId="3A6E85B7" w14:textId="77777777" w:rsidTr="00860066">
        <w:trPr>
          <w:trHeight w:val="43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3CD7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C7EB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449C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CCDE06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860066" w:rsidRPr="00860066" w14:paraId="45DAA135" w14:textId="77777777" w:rsidTr="00860066">
        <w:trPr>
          <w:trHeight w:val="312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88C9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4F8D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A777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6578DD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6</w:t>
            </w:r>
          </w:p>
        </w:tc>
      </w:tr>
      <w:tr w:rsidR="00860066" w:rsidRPr="00860066" w14:paraId="7E8C2472" w14:textId="77777777" w:rsidTr="00860066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74FE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Расходы бюджета </w:t>
            </w:r>
            <w:proofErr w:type="gramStart"/>
            <w:r w:rsidRPr="00860066">
              <w:rPr>
                <w:color w:val="000000"/>
                <w:sz w:val="28"/>
                <w:szCs w:val="28"/>
              </w:rPr>
              <w:t>-  всего</w:t>
            </w:r>
            <w:proofErr w:type="gramEnd"/>
            <w:r w:rsidRPr="00860066">
              <w:rPr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84F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70 908 400,22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E48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68 823 417,01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B8E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2 084 983,21</w:t>
            </w:r>
          </w:p>
        </w:tc>
      </w:tr>
      <w:tr w:rsidR="00860066" w:rsidRPr="00860066" w14:paraId="10CD33B0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F21E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Итого по всем ГРБС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516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70 908 400,22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453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68 823 417,01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36C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2 084 983,21</w:t>
            </w:r>
          </w:p>
        </w:tc>
      </w:tr>
      <w:tr w:rsidR="00860066" w:rsidRPr="00860066" w14:paraId="7B2648DB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498E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28C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19 705 328,89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C64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19 327 587,91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CB9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377 740,98</w:t>
            </w:r>
          </w:p>
        </w:tc>
      </w:tr>
      <w:tr w:rsidR="00860066" w:rsidRPr="00860066" w14:paraId="1F1D3D68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FF4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360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19C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0D4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79C11D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990F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AAA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93D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7A0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17E4846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65BC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A71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357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1 986 729,45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BF5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817359B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7781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582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1 525 905,86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B58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1 525 905,86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8C7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DC2C3C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05CD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772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460 823,59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107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460 823,59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DA3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FC46A00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E7C6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F2C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17 517 489,44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C6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17 239 748,46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8DB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277 740,98</w:t>
            </w:r>
          </w:p>
        </w:tc>
      </w:tr>
      <w:tr w:rsidR="00860066" w:rsidRPr="00860066" w14:paraId="13F604C9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296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8FD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14 618 094,66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035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14 425 821,79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063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192 272,87</w:t>
            </w:r>
          </w:p>
        </w:tc>
      </w:tr>
      <w:tr w:rsidR="00860066" w:rsidRPr="00860066" w14:paraId="0EBD58F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623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A9F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14 618 094,66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7C7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14 425 821,79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3A8B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192 272,87</w:t>
            </w:r>
          </w:p>
        </w:tc>
      </w:tr>
      <w:tr w:rsidR="00860066" w:rsidRPr="00860066" w14:paraId="6BDE85AD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BC55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75D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11 221 707,58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A8A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11 084 218,29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004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137 489,29</w:t>
            </w:r>
          </w:p>
        </w:tc>
      </w:tr>
      <w:tr w:rsidR="00860066" w:rsidRPr="00860066" w14:paraId="0E179E6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B39C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Иные выплаты персоналу государственных (муниципальных) органов, за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исключением фонда оплаты труда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71E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7 429,00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0A0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7 429,00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923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4A51DD5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58FE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04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3 388 958,08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F5E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3 334 174,50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77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54 783,58</w:t>
            </w:r>
          </w:p>
        </w:tc>
      </w:tr>
      <w:tr w:rsidR="00860066" w:rsidRPr="00860066" w14:paraId="7279B12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6369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14C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2 865 457,38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034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2 780 389,27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D2D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85 068,11</w:t>
            </w:r>
          </w:p>
        </w:tc>
      </w:tr>
      <w:tr w:rsidR="00860066" w:rsidRPr="00860066" w14:paraId="21937C8C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2B5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BB2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2 865 457,38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F91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2 780 389,27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DD3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85 068,11</w:t>
            </w:r>
          </w:p>
        </w:tc>
      </w:tr>
      <w:tr w:rsidR="00860066" w:rsidRPr="00860066" w14:paraId="726F82CD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DBA1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A74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2 436 250,21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1AB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2 353 833,49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1EA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82 416,72</w:t>
            </w:r>
          </w:p>
        </w:tc>
      </w:tr>
      <w:tr w:rsidR="00860066" w:rsidRPr="00860066" w14:paraId="4D304B72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9D5E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DA4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429 207,17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D99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426 555,78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3D0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2 651,39</w:t>
            </w:r>
          </w:p>
        </w:tc>
      </w:tr>
      <w:tr w:rsidR="00860066" w:rsidRPr="00860066" w14:paraId="2519BA64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B267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52B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33 937,40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D64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33 537,40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55C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400,00</w:t>
            </w:r>
          </w:p>
        </w:tc>
      </w:tr>
      <w:tr w:rsidR="00860066" w:rsidRPr="00860066" w14:paraId="60AE2836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054F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2C6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33 937,40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31A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33 537,40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A89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400,00</w:t>
            </w:r>
          </w:p>
        </w:tc>
      </w:tr>
      <w:tr w:rsidR="00860066" w:rsidRPr="00860066" w14:paraId="0B5C0020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97AA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Уплата прочих налогов, сборов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4D1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700,00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E8F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300,00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062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400,00</w:t>
            </w:r>
          </w:p>
        </w:tc>
      </w:tr>
      <w:tr w:rsidR="00860066" w:rsidRPr="00860066" w14:paraId="5740B9C7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D80E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D70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33 237,40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77A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33 237,40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8BF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615FFDB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3FDD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957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31 110,00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D6B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31 110,00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2E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D06CD84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5528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A09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31 110,00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A13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31 110,00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AB2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1B6585EF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717A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F4D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31 110,00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15D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31 110,00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310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5093D33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DCF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EF7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102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82C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</w:tr>
      <w:tr w:rsidR="00860066" w:rsidRPr="00860066" w14:paraId="2CE76B82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DA1B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FC8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55E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716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</w:tr>
      <w:tr w:rsidR="00860066" w:rsidRPr="00860066" w14:paraId="6727763A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28D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153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EFA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898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100 000,00</w:t>
            </w:r>
          </w:p>
        </w:tc>
      </w:tr>
      <w:tr w:rsidR="00860066" w:rsidRPr="00860066" w14:paraId="65DD738E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70C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56B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5F6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155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C8EDB2D" w14:textId="77777777" w:rsidTr="00860066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6F21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3E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DF6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37C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2CC67B9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B352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D62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911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2F2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5A46D7D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F06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BB9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983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8CE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969D613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924E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E61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1 485 550,00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E11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1 463 015,26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F5F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462B1053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6613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F57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1 485 550,00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B8C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1 463 015,26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E53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37145F5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E138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 xml:space="preserve">внебюджетными фондами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C21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1 121 929,00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E8B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1 099 394,26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3C2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43D324D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A133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64C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1 121 929,00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99D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1 099 394,26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3A8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22 534,74</w:t>
            </w:r>
          </w:p>
        </w:tc>
      </w:tr>
      <w:tr w:rsidR="00860066" w:rsidRPr="00860066" w14:paraId="3CD7BD2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8277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BD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861 696,00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4D3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845 871,87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18B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15 824,13</w:t>
            </w:r>
          </w:p>
        </w:tc>
      </w:tr>
      <w:tr w:rsidR="00860066" w:rsidRPr="00860066" w14:paraId="125149A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0B81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4CC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260 233,00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37A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253 522,39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AE7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6 710,61</w:t>
            </w:r>
          </w:p>
        </w:tc>
      </w:tr>
      <w:tr w:rsidR="00860066" w:rsidRPr="00860066" w14:paraId="06C7FB1E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247A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CB4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363 621,00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35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363 621,00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91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91DEB7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9564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04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363 621,00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A96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363 621,00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C47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5C1AA3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ECB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73C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323 778,23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D1A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323 778,23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27B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308EC34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AE64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034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39 842,77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4C1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39 842,77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70B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15AEE8C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A6AE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A60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1 598 652,30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CFD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1 572 452,30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D2D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26 200,00</w:t>
            </w:r>
          </w:p>
        </w:tc>
      </w:tr>
      <w:tr w:rsidR="00860066" w:rsidRPr="00860066" w14:paraId="0E02A289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616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Защита населения и территории от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7F8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1 598 652,30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AF5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1 572 452,30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566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26 200,00</w:t>
            </w:r>
          </w:p>
        </w:tc>
      </w:tr>
      <w:tr w:rsidR="00860066" w:rsidRPr="00860066" w14:paraId="534AC70D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2119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09E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1 598 652,30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79B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1 572 452,30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83E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26 200,00</w:t>
            </w:r>
          </w:p>
        </w:tc>
      </w:tr>
      <w:tr w:rsidR="00860066" w:rsidRPr="00860066" w14:paraId="3C42F92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315E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83D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1 598 652,30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435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1 572 452,30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4CF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26 200,00</w:t>
            </w:r>
          </w:p>
        </w:tc>
      </w:tr>
      <w:tr w:rsidR="00860066" w:rsidRPr="00860066" w14:paraId="324B9AE6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CC57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B1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1 593 572,30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19C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1 567 372,30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A6A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26 200,00</w:t>
            </w:r>
          </w:p>
        </w:tc>
      </w:tr>
      <w:tr w:rsidR="00860066" w:rsidRPr="00860066" w14:paraId="5B779DA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241A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2E5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5 080,00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84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5 080,00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3FE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017B5EE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882A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698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39 002 459,76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567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37 810 960,34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B9A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1 191 499,42</w:t>
            </w:r>
          </w:p>
        </w:tc>
      </w:tr>
      <w:tr w:rsidR="00860066" w:rsidRPr="00860066" w14:paraId="7622C4E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390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01D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720 860,00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F94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380 395,70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5CE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340 464,30</w:t>
            </w:r>
          </w:p>
        </w:tc>
      </w:tr>
      <w:tr w:rsidR="00860066" w:rsidRPr="00860066" w14:paraId="0985F5A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9368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93B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720 860,00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8F9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380 395,70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C7C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340 464,30</w:t>
            </w:r>
          </w:p>
        </w:tc>
      </w:tr>
      <w:tr w:rsidR="00860066" w:rsidRPr="00860066" w14:paraId="7F905C9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E4DB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CF2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720 860,00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E03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380 395,70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57A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340 464,30</w:t>
            </w:r>
          </w:p>
        </w:tc>
      </w:tr>
      <w:tr w:rsidR="00860066" w:rsidRPr="00860066" w14:paraId="622706F3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CF77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EF7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720 860,00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A00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380 395,70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646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340 464,30</w:t>
            </w:r>
          </w:p>
        </w:tc>
      </w:tr>
      <w:tr w:rsidR="00860066" w:rsidRPr="00860066" w14:paraId="2710BCC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2821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FF0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33 927 903,76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672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33 211 975,33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A16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715 928,43</w:t>
            </w:r>
          </w:p>
        </w:tc>
      </w:tr>
      <w:tr w:rsidR="00860066" w:rsidRPr="00860066" w14:paraId="19FCFE9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74DD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6E1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33 927 903,76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AC7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33 211 975,33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0C3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715 928,43</w:t>
            </w:r>
          </w:p>
        </w:tc>
      </w:tr>
      <w:tr w:rsidR="00860066" w:rsidRPr="00860066" w14:paraId="1FA96D26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FA17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944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33 927 903,76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C63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33 211 975,33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6A8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715 928,43</w:t>
            </w:r>
          </w:p>
        </w:tc>
      </w:tr>
      <w:tr w:rsidR="00860066" w:rsidRPr="00860066" w14:paraId="2E8B97F4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D15F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38F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33 927 903,76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10D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33 211 975,33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732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715 928,43</w:t>
            </w:r>
          </w:p>
        </w:tc>
      </w:tr>
      <w:tr w:rsidR="00860066" w:rsidRPr="00860066" w14:paraId="6FAE643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13DF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DE4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4 353 696,00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8C6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4 218 589,31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5AB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135 106,69</w:t>
            </w:r>
          </w:p>
        </w:tc>
      </w:tr>
      <w:tr w:rsidR="00860066" w:rsidRPr="00860066" w14:paraId="63540AAC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7793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B1F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4 349 377,00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08E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4 214 270,31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4EC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135 106,69</w:t>
            </w:r>
          </w:p>
        </w:tc>
      </w:tr>
      <w:tr w:rsidR="00860066" w:rsidRPr="00860066" w14:paraId="5658B1D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A554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7B1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4 349 377,00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8D6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4 214 270,31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A28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135 106,69</w:t>
            </w:r>
          </w:p>
        </w:tc>
      </w:tr>
      <w:tr w:rsidR="00860066" w:rsidRPr="00860066" w14:paraId="5F2C137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6F2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D96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4 349 377,00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20C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4 214 270,31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9D7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135 106,69</w:t>
            </w:r>
          </w:p>
        </w:tc>
      </w:tr>
      <w:tr w:rsidR="00860066" w:rsidRPr="00860066" w14:paraId="49956F8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3E6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FF9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4 319,00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1B5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4 319,00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319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EAF0BDC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5E72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EB1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4 319,00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D91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4 319,00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597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F54CB1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6EAD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ED8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8 952 337,27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5F1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8 485 329,20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6DB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467 008,07</w:t>
            </w:r>
          </w:p>
        </w:tc>
      </w:tr>
      <w:tr w:rsidR="00860066" w:rsidRPr="00860066" w14:paraId="42D05B41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0016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BF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117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790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D61DC7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9AD6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D5C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59C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3E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534940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607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F86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016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2 842,00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BE4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ACEC09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0333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173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3 285 997,91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BDA1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3 239 632,33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7B8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46 365,58</w:t>
            </w:r>
          </w:p>
        </w:tc>
      </w:tr>
      <w:tr w:rsidR="00860066" w:rsidRPr="00860066" w14:paraId="23E5EC5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F0C7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0E8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1 349 720,00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BD4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1 303 354,42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8EF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46 365,58</w:t>
            </w:r>
          </w:p>
        </w:tc>
      </w:tr>
      <w:tr w:rsidR="00860066" w:rsidRPr="00860066" w14:paraId="1CD0785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9293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DC4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1 349 720,00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945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1 303 354,42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8DB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46 365,58</w:t>
            </w:r>
          </w:p>
        </w:tc>
      </w:tr>
      <w:tr w:rsidR="00860066" w:rsidRPr="00860066" w14:paraId="367A9D7E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EA7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966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1 011 720,00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A55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991 585,04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8016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20 134,96</w:t>
            </w:r>
          </w:p>
        </w:tc>
      </w:tr>
      <w:tr w:rsidR="00860066" w:rsidRPr="00860066" w14:paraId="0B1FC40E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8B2C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6B7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338 000,00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632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311 769,38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2A6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26 230,62</w:t>
            </w:r>
          </w:p>
        </w:tc>
      </w:tr>
      <w:tr w:rsidR="00860066" w:rsidRPr="00860066" w14:paraId="1B7A7431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1129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26D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1 936 277,91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FD9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1 936 277,91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3F4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CFF796F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36C5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FB8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1 926 277,91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73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1 926 277,91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F45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8BA05D2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26A4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B5D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1 200 000,00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5B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1 200 000,00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2E8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C50644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E25E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 xml:space="preserve">Субсидии (гранты в форме субсидий) на финансовое обеспечение затрат в связи с производством </w:t>
            </w:r>
            <w:r w:rsidRPr="00860066">
              <w:rPr>
                <w:color w:val="000000"/>
                <w:sz w:val="28"/>
                <w:szCs w:val="28"/>
              </w:rPr>
              <w:lastRenderedPageBreak/>
              <w:t>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D5E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   726 277,91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CCB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726 277,91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4AC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A83814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6219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0C2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3C4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EAC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2FA9586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24D7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9B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88C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386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E0E09D7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70D2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372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5 663 497,36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B0C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5 242 854,87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81B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420 642,49</w:t>
            </w:r>
          </w:p>
        </w:tc>
      </w:tr>
      <w:tr w:rsidR="00860066" w:rsidRPr="00860066" w14:paraId="461E822E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7E70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468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5 663 497,36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CF6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5 242 854,87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7F8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420 642,49</w:t>
            </w:r>
          </w:p>
        </w:tc>
      </w:tr>
      <w:tr w:rsidR="00860066" w:rsidRPr="00860066" w14:paraId="423BC0FC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5046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367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5 663 497,36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274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5 242 854,87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BE7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420 642,49</w:t>
            </w:r>
          </w:p>
        </w:tc>
      </w:tr>
      <w:tr w:rsidR="00860066" w:rsidRPr="00860066" w14:paraId="163DA314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767A8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3EE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3 378 497,36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A1A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3 341 805,12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525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36 692,24</w:t>
            </w:r>
          </w:p>
        </w:tc>
      </w:tr>
      <w:tr w:rsidR="00860066" w:rsidRPr="00860066" w14:paraId="6E2B232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5EBD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6C1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2 285 000,00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EDF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1 901 049,75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01F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383 950,25</w:t>
            </w:r>
          </w:p>
        </w:tc>
      </w:tr>
      <w:tr w:rsidR="00860066" w:rsidRPr="00860066" w14:paraId="1D37442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0334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404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160 337,00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A59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160 337,00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0B0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221BB92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EEEAC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408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160 337,00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972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160 337,00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FB3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7EED90A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B329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66E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C32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6B3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663F67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2FE7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935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2DE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0C07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703394D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E76D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180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108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128 849,00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C25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19052B5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A0853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51B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31 488,00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983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31 488,00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4B0F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AD38BE9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2E2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603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31 488,00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ABF3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31 488,00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4E10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FB82AC5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4A2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9236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E58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4F1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88DFE89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DC17A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2D1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18B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B96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66E974D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A9E5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6D6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07E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8881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4DF3C0F9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F4807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1354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4EBC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7E9B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01ED01A0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EE0EF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E77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EA3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05B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379C6AAF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4020E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D65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815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61A8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0FFA73B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590C6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9D3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79E2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8A2D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617DBF5A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6154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C26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096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1399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551DA736" w14:textId="77777777" w:rsidTr="00860066">
        <w:trPr>
          <w:trHeight w:val="31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2D9C1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96D5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3B6E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2 235,00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9A7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860066" w:rsidRPr="00860066" w14:paraId="175722E4" w14:textId="77777777" w:rsidTr="00860066">
        <w:trPr>
          <w:trHeight w:val="45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4B69B" w14:textId="77777777" w:rsidR="00860066" w:rsidRPr="00860066" w:rsidRDefault="00860066" w:rsidP="00860066">
            <w:pPr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E390A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-  1 433 123,35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F21A7" w14:textId="77777777" w:rsidR="00860066" w:rsidRPr="00860066" w:rsidRDefault="00860066" w:rsidP="00860066">
            <w:pPr>
              <w:jc w:val="right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   94 579,76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AE887" w14:textId="77777777" w:rsidR="00860066" w:rsidRPr="00860066" w:rsidRDefault="00860066" w:rsidP="00860066">
            <w:pPr>
              <w:jc w:val="center"/>
              <w:rPr>
                <w:color w:val="000000"/>
                <w:sz w:val="28"/>
                <w:szCs w:val="28"/>
              </w:rPr>
            </w:pPr>
            <w:r w:rsidRPr="00860066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42401561" w14:textId="77777777" w:rsidR="000A29DA" w:rsidRDefault="000A29DA" w:rsidP="000A29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2F811443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05F32902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>
        <w:rPr>
          <w:b/>
          <w:color w:val="000000"/>
          <w:sz w:val="28"/>
          <w:szCs w:val="28"/>
        </w:rPr>
        <w:t>Дзержинского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5C78DCF5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23C19BCA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558266BA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06ABDF51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бюджетная отчетность Администрации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0AA2CF9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4" w:anchor="Par3128#Par3128" w:history="1">
        <w:r>
          <w:rPr>
            <w:rStyle w:val="a7"/>
            <w:sz w:val="28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23019670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5" w:anchor="Par10281#Par10281" w:history="1">
        <w:r>
          <w:rPr>
            <w:rStyle w:val="a7"/>
            <w:sz w:val="28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EF51956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6" w:anchor="Par10893#Par10893" w:history="1">
        <w:r>
          <w:rPr>
            <w:rStyle w:val="a7"/>
            <w:sz w:val="28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BD9B921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1AA00C5E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7" w:anchor="Par5312#Par5312" w:history="1">
        <w:r>
          <w:rPr>
            <w:rStyle w:val="a7"/>
            <w:sz w:val="28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90742DA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8" w:anchor="Par13277#Par13277" w:history="1">
        <w:r>
          <w:rPr>
            <w:rStyle w:val="a7"/>
            <w:sz w:val="28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69C4A5B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64DD88DB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1D826E2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7C586019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56BA188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6D20C162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CA7CAC9" w14:textId="77777777" w:rsidR="000A29DA" w:rsidRDefault="000A29DA" w:rsidP="000A29D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6C1B2FFF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6A0D4591" w14:textId="0F457CCA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</w:t>
      </w:r>
      <w:r w:rsidR="0086006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</w:t>
      </w:r>
      <w:r w:rsidR="000348EA">
        <w:rPr>
          <w:sz w:val="28"/>
          <w:szCs w:val="28"/>
        </w:rPr>
        <w:t>ую палату</w:t>
      </w:r>
      <w:r>
        <w:rPr>
          <w:sz w:val="28"/>
          <w:szCs w:val="28"/>
        </w:rPr>
        <w:t xml:space="preserve"> в установленный срок.</w:t>
      </w:r>
    </w:p>
    <w:p w14:paraId="1A32B64D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26886DA8" w14:textId="77777777" w:rsidR="000A29DA" w:rsidRDefault="000A29DA" w:rsidP="000A29D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5AE39D06" w14:textId="77777777" w:rsidR="000A29DA" w:rsidRDefault="000A29DA" w:rsidP="000A29DA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690BC499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0381FE1F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Анализ исполнения бюджета </w:t>
      </w:r>
      <w:r>
        <w:rPr>
          <w:color w:val="000000"/>
          <w:sz w:val="28"/>
          <w:szCs w:val="28"/>
        </w:rPr>
        <w:t>Дзержинского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98,38% до 100,0%. Из 12 разделов по 2 разделам средства освоены полностью:</w:t>
      </w:r>
    </w:p>
    <w:p w14:paraId="2CFEAB41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40FC94BC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 </w:t>
      </w:r>
    </w:p>
    <w:p w14:paraId="34E2CC03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Исполнение бюджета по разделам меньше </w:t>
      </w:r>
      <w:r>
        <w:rPr>
          <w:rFonts w:eastAsia="Arial Unicode MS"/>
          <w:sz w:val="28"/>
          <w:szCs w:val="28"/>
        </w:rPr>
        <w:t xml:space="preserve">уровня исполнения бюджета по расходам в </w:t>
      </w:r>
      <w:proofErr w:type="gramStart"/>
      <w:r>
        <w:rPr>
          <w:rFonts w:eastAsia="Arial Unicode MS"/>
          <w:sz w:val="28"/>
          <w:szCs w:val="28"/>
        </w:rPr>
        <w:t xml:space="preserve">целом </w:t>
      </w:r>
      <w:r>
        <w:rPr>
          <w:sz w:val="28"/>
          <w:szCs w:val="28"/>
        </w:rPr>
        <w:t>.</w:t>
      </w:r>
      <w:proofErr w:type="gramEnd"/>
    </w:p>
    <w:p w14:paraId="7BB94F26" w14:textId="77777777" w:rsidR="000A29DA" w:rsidRDefault="000A29DA" w:rsidP="000A29DA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Национальная безопасность и правоохранительная деятельность»   </w:t>
      </w:r>
    </w:p>
    <w:p w14:paraId="0F1E70A0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«Жилищно-коммунальное хозяйство</w:t>
      </w:r>
    </w:p>
    <w:p w14:paraId="1DD35B81" w14:textId="77777777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«Культура и кинематография</w:t>
      </w:r>
      <w:proofErr w:type="gramStart"/>
      <w:r>
        <w:rPr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»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06A323D" w14:textId="7AC8C9D5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</w:rPr>
        <w:t xml:space="preserve">Освоение средств бюджета главного администратора - Администрацией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</w:t>
      </w:r>
      <w:r>
        <w:rPr>
          <w:rFonts w:eastAsia="Calibri"/>
          <w:sz w:val="28"/>
          <w:szCs w:val="28"/>
        </w:rPr>
        <w:t>в 202</w:t>
      </w:r>
      <w:r w:rsidR="00860066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году </w:t>
      </w:r>
      <w:proofErr w:type="gramStart"/>
      <w:r>
        <w:rPr>
          <w:rFonts w:eastAsia="Calibri"/>
          <w:sz w:val="28"/>
          <w:szCs w:val="28"/>
        </w:rPr>
        <w:t>увеличилось  по</w:t>
      </w:r>
      <w:proofErr w:type="gramEnd"/>
      <w:r>
        <w:rPr>
          <w:rFonts w:eastAsia="Calibri"/>
          <w:sz w:val="28"/>
          <w:szCs w:val="28"/>
        </w:rPr>
        <w:t xml:space="preserve"> сравнению с исполнением 202</w:t>
      </w:r>
      <w:r w:rsidR="00860066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года.</w:t>
      </w:r>
    </w:p>
    <w:p w14:paraId="151627DA" w14:textId="7E31526F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Уровень исполнения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за 202</w:t>
      </w:r>
      <w:r w:rsidR="0086006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60066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показывает рост каждый отчетный год.</w:t>
      </w:r>
    </w:p>
    <w:p w14:paraId="0E0399EF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3B352118" w14:textId="3924D0F4" w:rsidR="000A29DA" w:rsidRDefault="000A29DA" w:rsidP="000A29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</w:t>
      </w:r>
      <w:r w:rsidR="00860066">
        <w:rPr>
          <w:b/>
          <w:sz w:val="28"/>
          <w:szCs w:val="28"/>
        </w:rPr>
        <w:t>Й-</w:t>
      </w:r>
      <w:proofErr w:type="gramStart"/>
      <w:r w:rsidR="00860066">
        <w:rPr>
          <w:b/>
          <w:sz w:val="28"/>
          <w:szCs w:val="28"/>
        </w:rPr>
        <w:t>ПА</w:t>
      </w:r>
      <w:r w:rsidR="006E512C">
        <w:rPr>
          <w:b/>
          <w:sz w:val="28"/>
          <w:szCs w:val="28"/>
        </w:rPr>
        <w:t>ЛАТЫ</w:t>
      </w:r>
      <w:r>
        <w:rPr>
          <w:b/>
          <w:sz w:val="28"/>
          <w:szCs w:val="28"/>
        </w:rPr>
        <w:t xml:space="preserve">  ПО</w:t>
      </w:r>
      <w:proofErr w:type="gramEnd"/>
      <w:r>
        <w:rPr>
          <w:b/>
          <w:sz w:val="28"/>
          <w:szCs w:val="28"/>
        </w:rPr>
        <w:t xml:space="preserve"> ИТОГАМ ПРОВЕДЕНИЯ ВНЕШНЕЙ ПРОВЕРКИ ГОДОВОГО ОТЧЁТА ОБ ИСПОЛНЕНИИ БЮДЖЕТА</w:t>
      </w:r>
    </w:p>
    <w:p w14:paraId="00436333" w14:textId="77777777" w:rsidR="000A29DA" w:rsidRDefault="000A29DA" w:rsidP="000A29DA">
      <w:pPr>
        <w:spacing w:line="276" w:lineRule="auto"/>
        <w:rPr>
          <w:b/>
          <w:sz w:val="28"/>
          <w:szCs w:val="28"/>
        </w:rPr>
      </w:pPr>
    </w:p>
    <w:p w14:paraId="47727731" w14:textId="46D49099" w:rsidR="000A29DA" w:rsidRPr="006E512C" w:rsidRDefault="000A29DA" w:rsidP="006E512C">
      <w:pPr>
        <w:pStyle w:val="a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D74AB">
        <w:rPr>
          <w:sz w:val="28"/>
          <w:szCs w:val="28"/>
        </w:rPr>
        <w:t>Принять меры к достижению максимального и эффективного освоения бюджетных средств.</w:t>
      </w:r>
    </w:p>
    <w:p w14:paraId="0D537E54" w14:textId="77777777" w:rsidR="000A29DA" w:rsidRPr="009D74AB" w:rsidRDefault="000A29DA" w:rsidP="000A29DA">
      <w:pPr>
        <w:pStyle w:val="ab"/>
        <w:spacing w:line="276" w:lineRule="auto"/>
        <w:rPr>
          <w:sz w:val="28"/>
          <w:szCs w:val="28"/>
        </w:rPr>
      </w:pPr>
    </w:p>
    <w:p w14:paraId="572202BA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4ECF8BD6" w14:textId="77777777" w:rsidR="000A29DA" w:rsidRDefault="000A29DA" w:rsidP="000A29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0B346AA9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74EC87AB" w14:textId="03AD9038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совета за 202</w:t>
      </w:r>
      <w:r w:rsidR="009A7A61">
        <w:rPr>
          <w:sz w:val="28"/>
          <w:szCs w:val="28"/>
        </w:rPr>
        <w:t>5</w:t>
      </w:r>
      <w:r>
        <w:rPr>
          <w:sz w:val="28"/>
          <w:szCs w:val="28"/>
        </w:rPr>
        <w:t xml:space="preserve">год, </w:t>
      </w:r>
    </w:p>
    <w:p w14:paraId="311DA6C1" w14:textId="45428F15" w:rsidR="000A29DA" w:rsidRDefault="000A29DA" w:rsidP="000A29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</w:t>
      </w:r>
      <w:r w:rsidR="009A7A61">
        <w:rPr>
          <w:sz w:val="28"/>
          <w:szCs w:val="28"/>
        </w:rPr>
        <w:t xml:space="preserve">ая палата </w:t>
      </w:r>
      <w:proofErr w:type="spellStart"/>
      <w:r w:rsidR="009A7A61">
        <w:rPr>
          <w:sz w:val="28"/>
          <w:szCs w:val="28"/>
        </w:rPr>
        <w:t>Дзержинско</w:t>
      </w:r>
      <w:proofErr w:type="spellEnd"/>
      <w:r w:rsidR="009A7A61">
        <w:rPr>
          <w:sz w:val="28"/>
          <w:szCs w:val="28"/>
        </w:rPr>
        <w:t>-Тасеевского муниципального округа</w:t>
      </w:r>
      <w:r>
        <w:rPr>
          <w:sz w:val="28"/>
          <w:szCs w:val="28"/>
        </w:rPr>
        <w:t xml:space="preserve"> считает, что годовой отчёт об исполнении бюджета </w:t>
      </w:r>
      <w:r>
        <w:rPr>
          <w:color w:val="000000"/>
          <w:sz w:val="28"/>
          <w:szCs w:val="28"/>
        </w:rPr>
        <w:t>Дзержинского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9A7A61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депутатов.</w:t>
      </w:r>
    </w:p>
    <w:p w14:paraId="599308DD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78C7DC73" w14:textId="77777777" w:rsidR="000A29DA" w:rsidRDefault="000A29DA" w:rsidP="000A29DA">
      <w:pPr>
        <w:spacing w:line="276" w:lineRule="auto"/>
        <w:rPr>
          <w:sz w:val="28"/>
          <w:szCs w:val="28"/>
        </w:rPr>
      </w:pPr>
    </w:p>
    <w:p w14:paraId="6D69F4D0" w14:textId="77777777" w:rsidR="006E512C" w:rsidRDefault="000A29DA" w:rsidP="000A29DA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</w:t>
      </w:r>
      <w:r w:rsidR="006E512C">
        <w:rPr>
          <w:sz w:val="28"/>
          <w:szCs w:val="28"/>
        </w:rPr>
        <w:t>счётной палаты</w:t>
      </w:r>
    </w:p>
    <w:p w14:paraId="331828CB" w14:textId="77777777" w:rsidR="006E512C" w:rsidRDefault="006E512C" w:rsidP="000A29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71F52228" w14:textId="0EB213C9" w:rsidR="000A29DA" w:rsidRPr="006E512C" w:rsidRDefault="006E512C" w:rsidP="000A29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муниципального округа </w:t>
      </w:r>
      <w:r w:rsidR="000A29D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0A29DA">
        <w:rPr>
          <w:sz w:val="28"/>
          <w:szCs w:val="28"/>
        </w:rPr>
        <w:t xml:space="preserve">               </w:t>
      </w:r>
      <w:proofErr w:type="spellStart"/>
      <w:r w:rsidR="000A29DA">
        <w:rPr>
          <w:sz w:val="28"/>
          <w:szCs w:val="28"/>
        </w:rPr>
        <w:t>Ю.П.Сафронов</w:t>
      </w:r>
      <w:proofErr w:type="spellEnd"/>
    </w:p>
    <w:p w14:paraId="6858A4F0" w14:textId="77777777" w:rsidR="00BC77D4" w:rsidRDefault="00BC77D4"/>
    <w:sectPr w:rsidR="00BC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02B30"/>
    <w:multiLevelType w:val="hybridMultilevel"/>
    <w:tmpl w:val="9810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D15FA"/>
    <w:multiLevelType w:val="hybridMultilevel"/>
    <w:tmpl w:val="28AE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D4"/>
    <w:rsid w:val="000348EA"/>
    <w:rsid w:val="000A29DA"/>
    <w:rsid w:val="003664CA"/>
    <w:rsid w:val="00603119"/>
    <w:rsid w:val="006E512C"/>
    <w:rsid w:val="0080600E"/>
    <w:rsid w:val="00860066"/>
    <w:rsid w:val="009A7A61"/>
    <w:rsid w:val="00BC77D4"/>
    <w:rsid w:val="00B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5087"/>
  <w15:chartTrackingRefBased/>
  <w15:docId w15:val="{573DE7E7-ACFE-4D87-B117-12655906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9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29DA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9D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A29DA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0A29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0A29D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0A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0A29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0A29DA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0A29DA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odyTextChar">
    <w:name w:val="Body Text Char"/>
    <w:basedOn w:val="a0"/>
    <w:locked/>
    <w:rsid w:val="000A29DA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pple-style-span">
    <w:name w:val="apple-style-span"/>
    <w:basedOn w:val="a0"/>
    <w:rsid w:val="000A29DA"/>
  </w:style>
  <w:style w:type="character" w:styleId="a7">
    <w:name w:val="Hyperlink"/>
    <w:basedOn w:val="a0"/>
    <w:semiHidden/>
    <w:unhideWhenUsed/>
    <w:rsid w:val="000A29D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29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9D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0A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A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3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8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2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7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0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Relationship Id="rId14" Type="http://schemas.openxmlformats.org/officeDocument/2006/relationships/hyperlink" Target="file:///C:\Users\&#1050;&#1057;&#1054;\Desktop\&#1044;&#1047;&#1045;&#1056;&#1046;&#1048;&#1053;&#1057;&#1050;&#1048;&#1049;%20&#1057;&#1045;&#1051;&#1068;&#1057;&#1054;&#1042;&#1045;&#1058;\2018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&#1044;&#1047;&#1045;&#1056;&#1046;&#1048;&#1053;&#1057;&#1050;&#1054;&#1043;&#1054;%20&#1057;&#1077;&#1083;&#1100;&#1089;&#1086;&#1074;&#1077;&#1090;&#1072;%20&#1047;&#1040;%202015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41</Pages>
  <Words>7525</Words>
  <Characters>42897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9</cp:revision>
  <dcterms:created xsi:type="dcterms:W3CDTF">2026-02-25T07:04:00Z</dcterms:created>
  <dcterms:modified xsi:type="dcterms:W3CDTF">2026-02-25T08:23:00Z</dcterms:modified>
</cp:coreProperties>
</file>